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FD" w:rsidRDefault="00B616FD" w:rsidP="00B616FD">
      <w:pPr>
        <w:ind w:firstLine="399"/>
        <w:jc w:val="right"/>
      </w:pPr>
    </w:p>
    <w:p w:rsidR="00B616FD" w:rsidRPr="00274C80" w:rsidRDefault="0023085B" w:rsidP="00B616FD">
      <w:pPr>
        <w:ind w:firstLine="570"/>
        <w:jc w:val="center"/>
        <w:rPr>
          <w:b/>
        </w:rPr>
      </w:pPr>
      <w:r>
        <w:rPr>
          <w:b/>
        </w:rPr>
        <w:t xml:space="preserve">Задача </w:t>
      </w:r>
      <w:r w:rsidRPr="00274C80">
        <w:rPr>
          <w:b/>
        </w:rPr>
        <w:t>23</w:t>
      </w:r>
    </w:p>
    <w:p w:rsidR="00274C80" w:rsidRDefault="00274C80" w:rsidP="00274C80">
      <w:pPr>
        <w:ind w:firstLine="570"/>
        <w:jc w:val="both"/>
      </w:pPr>
      <w:r>
        <w:t xml:space="preserve">1. Согласно номеру </w:t>
      </w:r>
      <w:r>
        <w:rPr>
          <w:i/>
          <w:iCs/>
        </w:rPr>
        <w:t>N</w:t>
      </w:r>
      <w:r>
        <w:rPr>
          <w:i/>
          <w:iCs/>
          <w:vertAlign w:val="subscript"/>
          <w:lang w:val="en-US"/>
        </w:rPr>
        <w:t>b</w:t>
      </w:r>
      <w:r>
        <w:rPr>
          <w:i/>
          <w:iCs/>
        </w:rPr>
        <w:t>(</w:t>
      </w:r>
      <w:r>
        <w:rPr>
          <w:i/>
          <w:iCs/>
          <w:position w:val="-12"/>
        </w:rPr>
        <w:object w:dxaOrig="5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3pt;height:18.15pt" o:ole="">
            <v:imagedata r:id="rId4" o:title=""/>
          </v:shape>
          <o:OLEObject Type="Embed" ProgID="Equation.3" ShapeID="_x0000_i1025" DrawAspect="Content" ObjectID="_1397504967" r:id="rId5"/>
        </w:object>
      </w:r>
      <w:r>
        <w:rPr>
          <w:i/>
          <w:iCs/>
        </w:rPr>
        <w:t>)</w:t>
      </w:r>
      <w:r>
        <w:t xml:space="preserve"> начертите схему цепи, используя рис. 1.1 и табл. 3.2, где КР – ключ на размыкание, КЗ – ключ на замыкание. Положительное направление источников энергии задайте произвольно. Параметры элементов выберите из табл. 3.1 по заданному преподавателем номеру варианта №вар.</w:t>
      </w:r>
    </w:p>
    <w:p w:rsidR="00274C80" w:rsidRDefault="00274C80" w:rsidP="00274C80">
      <w:pPr>
        <w:ind w:firstLine="570"/>
        <w:jc w:val="both"/>
      </w:pPr>
      <w:r>
        <w:t>2. Определите классическим методом закон изменения искомой величины (вариант указывает преподаватель) после коммутации.</w:t>
      </w:r>
    </w:p>
    <w:p w:rsidR="00274C80" w:rsidRDefault="00274C80" w:rsidP="00274C80">
      <w:pPr>
        <w:ind w:firstLine="570"/>
        <w:jc w:val="both"/>
      </w:pPr>
    </w:p>
    <w:p w:rsidR="00274C80" w:rsidRDefault="00274C80" w:rsidP="00274C80">
      <w:pPr>
        <w:ind w:firstLine="570"/>
        <w:jc w:val="both"/>
      </w:pPr>
      <w:r w:rsidRPr="00274C80">
        <w:t>3</w:t>
      </w:r>
      <w:r>
        <w:t>. Найдите операторным методом закон изменения заданной искомой величины после коммутации.</w:t>
      </w:r>
    </w:p>
    <w:p w:rsidR="00274C80" w:rsidRDefault="00274C80" w:rsidP="00274C80">
      <w:pPr>
        <w:ind w:firstLine="570"/>
        <w:jc w:val="both"/>
      </w:pPr>
      <w:r>
        <w:rPr>
          <w:lang w:val="en-US"/>
        </w:rPr>
        <w:t>4</w:t>
      </w:r>
      <w:r>
        <w:t xml:space="preserve">. </w:t>
      </w:r>
      <w:proofErr w:type="gramStart"/>
      <w:r>
        <w:t>Сравните  полученные</w:t>
      </w:r>
      <w:proofErr w:type="gramEnd"/>
      <w:r>
        <w:t xml:space="preserve">  результаты.  Постройте  график зависимости искомой величины от времени.</w:t>
      </w:r>
    </w:p>
    <w:p w:rsidR="00B616FD" w:rsidRDefault="00B616FD" w:rsidP="00B616FD">
      <w:pPr>
        <w:ind w:firstLine="570"/>
        <w:jc w:val="both"/>
      </w:pPr>
    </w:p>
    <w:p w:rsidR="00B616FD" w:rsidRDefault="0023085B" w:rsidP="00B616FD">
      <w:pPr>
        <w:ind w:firstLine="399"/>
        <w:jc w:val="center"/>
      </w:pPr>
      <w:r>
        <w:rPr>
          <w:noProof/>
        </w:rPr>
        <w:drawing>
          <wp:inline distT="0" distB="0" distL="0" distR="0">
            <wp:extent cx="2560320" cy="16859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6FD" w:rsidRDefault="00B616FD" w:rsidP="00B616FD">
      <w:pPr>
        <w:ind w:firstLine="399"/>
        <w:jc w:val="right"/>
      </w:pPr>
      <w:r>
        <w:t>Таблица 3.1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7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</w:tblGrid>
      <w:tr w:rsidR="00B616FD" w:rsidTr="00D23E83">
        <w:tc>
          <w:tcPr>
            <w:tcW w:w="497" w:type="dxa"/>
            <w:tcMar>
              <w:left w:w="57" w:type="dxa"/>
              <w:right w:w="57" w:type="dxa"/>
            </w:tcMar>
            <w:vAlign w:val="bottom"/>
          </w:tcPr>
          <w:p w:rsidR="00B616FD" w:rsidRDefault="00B616FD" w:rsidP="00D23E83">
            <w:pPr>
              <w:spacing w:line="220" w:lineRule="exact"/>
              <w:rPr>
                <w:iCs/>
              </w:rPr>
            </w:pPr>
            <w:r>
              <w:rPr>
                <w:iCs/>
              </w:rPr>
              <w:t>№</w:t>
            </w:r>
          </w:p>
          <w:p w:rsidR="00B616FD" w:rsidRDefault="00B616FD" w:rsidP="00D23E83">
            <w:pPr>
              <w:spacing w:line="220" w:lineRule="exact"/>
              <w:jc w:val="center"/>
              <w:rPr>
                <w:iCs/>
              </w:rPr>
            </w:pPr>
            <w:r>
              <w:rPr>
                <w:iCs/>
              </w:rPr>
              <w:t>вар</w:t>
            </w:r>
          </w:p>
        </w:tc>
        <w:tc>
          <w:tcPr>
            <w:tcW w:w="509" w:type="dxa"/>
            <w:vAlign w:val="center"/>
          </w:tcPr>
          <w:p w:rsidR="00B616FD" w:rsidRDefault="00B616FD" w:rsidP="00D23E83">
            <w:pPr>
              <w:spacing w:line="220" w:lineRule="exact"/>
              <w:jc w:val="center"/>
            </w:pPr>
            <w:r>
              <w:t>Е</w:t>
            </w:r>
            <w:proofErr w:type="gramStart"/>
            <w:r>
              <w:t>1</w:t>
            </w:r>
            <w:proofErr w:type="gramEnd"/>
            <w:r>
              <w:t>,</w:t>
            </w:r>
          </w:p>
          <w:p w:rsidR="00B616FD" w:rsidRDefault="00B616FD" w:rsidP="00D23E83">
            <w:pPr>
              <w:spacing w:line="220" w:lineRule="exact"/>
              <w:jc w:val="center"/>
            </w:pPr>
            <w:r>
              <w:t>В</w:t>
            </w:r>
          </w:p>
        </w:tc>
        <w:tc>
          <w:tcPr>
            <w:tcW w:w="509" w:type="dxa"/>
            <w:vAlign w:val="center"/>
          </w:tcPr>
          <w:p w:rsidR="00B616FD" w:rsidRDefault="00B616FD" w:rsidP="00D23E83">
            <w:pPr>
              <w:spacing w:line="220" w:lineRule="exact"/>
              <w:jc w:val="center"/>
            </w:pPr>
            <w:r>
              <w:t>Е</w:t>
            </w:r>
            <w:proofErr w:type="gramStart"/>
            <w:r>
              <w:t>2</w:t>
            </w:r>
            <w:proofErr w:type="gramEnd"/>
            <w:r>
              <w:t>,</w:t>
            </w:r>
          </w:p>
          <w:p w:rsidR="00B616FD" w:rsidRDefault="00B616FD" w:rsidP="00D23E83">
            <w:pPr>
              <w:spacing w:line="220" w:lineRule="exact"/>
              <w:jc w:val="center"/>
            </w:pPr>
            <w:r>
              <w:t>В</w:t>
            </w:r>
          </w:p>
        </w:tc>
        <w:tc>
          <w:tcPr>
            <w:tcW w:w="509" w:type="dxa"/>
            <w:vAlign w:val="center"/>
          </w:tcPr>
          <w:p w:rsidR="00B616FD" w:rsidRDefault="00B616FD" w:rsidP="00D23E83">
            <w:pPr>
              <w:spacing w:line="220" w:lineRule="exact"/>
              <w:jc w:val="center"/>
            </w:pPr>
            <w:r>
              <w:rPr>
                <w:lang w:val="en-US"/>
              </w:rPr>
              <w:t>J</w:t>
            </w:r>
            <w:r>
              <w:t>,</w:t>
            </w:r>
          </w:p>
          <w:p w:rsidR="00B616FD" w:rsidRDefault="00B616FD" w:rsidP="00D23E83">
            <w:pPr>
              <w:spacing w:line="22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09" w:type="dxa"/>
            <w:vAlign w:val="center"/>
          </w:tcPr>
          <w:p w:rsidR="00B616FD" w:rsidRDefault="00B616FD" w:rsidP="00D23E83">
            <w:pPr>
              <w:spacing w:line="22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R1,</w:t>
            </w:r>
          </w:p>
          <w:p w:rsidR="00B616FD" w:rsidRDefault="00B616FD" w:rsidP="00D23E83">
            <w:pPr>
              <w:spacing w:line="220" w:lineRule="exact"/>
              <w:jc w:val="center"/>
              <w:rPr>
                <w:lang w:val="en-US"/>
              </w:rPr>
            </w:pPr>
            <w:r>
              <w:t>Ом</w:t>
            </w:r>
          </w:p>
        </w:tc>
        <w:tc>
          <w:tcPr>
            <w:tcW w:w="509" w:type="dxa"/>
            <w:vAlign w:val="center"/>
          </w:tcPr>
          <w:p w:rsidR="00B616FD" w:rsidRDefault="00B616FD" w:rsidP="00D23E83">
            <w:pPr>
              <w:spacing w:line="22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R2,</w:t>
            </w:r>
          </w:p>
          <w:p w:rsidR="00B616FD" w:rsidRDefault="00B616FD" w:rsidP="00D23E83">
            <w:pPr>
              <w:spacing w:line="220" w:lineRule="exact"/>
              <w:jc w:val="center"/>
              <w:rPr>
                <w:lang w:val="en-US"/>
              </w:rPr>
            </w:pPr>
            <w:r>
              <w:t>Ом</w:t>
            </w:r>
          </w:p>
        </w:tc>
        <w:tc>
          <w:tcPr>
            <w:tcW w:w="509" w:type="dxa"/>
            <w:vAlign w:val="center"/>
          </w:tcPr>
          <w:p w:rsidR="00B616FD" w:rsidRDefault="00B616FD" w:rsidP="00D23E83">
            <w:pPr>
              <w:spacing w:line="22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R3,</w:t>
            </w:r>
          </w:p>
          <w:p w:rsidR="00B616FD" w:rsidRDefault="00B616FD" w:rsidP="00D23E83">
            <w:pPr>
              <w:spacing w:line="220" w:lineRule="exact"/>
              <w:jc w:val="center"/>
            </w:pPr>
            <w:r>
              <w:t>Ом</w:t>
            </w:r>
          </w:p>
        </w:tc>
        <w:tc>
          <w:tcPr>
            <w:tcW w:w="509" w:type="dxa"/>
            <w:vAlign w:val="center"/>
          </w:tcPr>
          <w:p w:rsidR="00B616FD" w:rsidRDefault="00B616FD" w:rsidP="00D23E83">
            <w:pPr>
              <w:spacing w:line="220" w:lineRule="exact"/>
              <w:jc w:val="center"/>
            </w:pPr>
            <w:r>
              <w:rPr>
                <w:lang w:val="en-US"/>
              </w:rPr>
              <w:t>R</w:t>
            </w:r>
            <w:r>
              <w:t>4,</w:t>
            </w:r>
          </w:p>
          <w:p w:rsidR="00B616FD" w:rsidRDefault="00B616FD" w:rsidP="00D23E83">
            <w:pPr>
              <w:spacing w:line="220" w:lineRule="exact"/>
              <w:jc w:val="center"/>
            </w:pPr>
            <w:r>
              <w:t>Ом</w:t>
            </w:r>
          </w:p>
        </w:tc>
        <w:tc>
          <w:tcPr>
            <w:tcW w:w="509" w:type="dxa"/>
            <w:vAlign w:val="center"/>
          </w:tcPr>
          <w:p w:rsidR="00B616FD" w:rsidRDefault="00B616FD" w:rsidP="00D23E83">
            <w:pPr>
              <w:spacing w:line="22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R5,</w:t>
            </w:r>
          </w:p>
          <w:p w:rsidR="00B616FD" w:rsidRDefault="00B616FD" w:rsidP="00D23E83">
            <w:pPr>
              <w:spacing w:line="220" w:lineRule="exact"/>
              <w:jc w:val="center"/>
              <w:rPr>
                <w:lang w:val="en-US"/>
              </w:rPr>
            </w:pPr>
            <w:r>
              <w:t>Ом</w:t>
            </w:r>
          </w:p>
        </w:tc>
        <w:tc>
          <w:tcPr>
            <w:tcW w:w="509" w:type="dxa"/>
            <w:vAlign w:val="center"/>
          </w:tcPr>
          <w:p w:rsidR="00B616FD" w:rsidRDefault="00B616FD" w:rsidP="00D23E83">
            <w:pPr>
              <w:spacing w:line="22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R6,</w:t>
            </w:r>
          </w:p>
          <w:p w:rsidR="00B616FD" w:rsidRDefault="00B616FD" w:rsidP="00D23E83">
            <w:pPr>
              <w:spacing w:line="220" w:lineRule="exact"/>
              <w:jc w:val="center"/>
            </w:pPr>
            <w:r>
              <w:t>Ом</w:t>
            </w:r>
          </w:p>
        </w:tc>
        <w:tc>
          <w:tcPr>
            <w:tcW w:w="509" w:type="dxa"/>
            <w:vAlign w:val="center"/>
          </w:tcPr>
          <w:p w:rsidR="00B616FD" w:rsidRDefault="00B616FD" w:rsidP="00D23E83">
            <w:pPr>
              <w:spacing w:line="220" w:lineRule="exact"/>
              <w:jc w:val="center"/>
            </w:pPr>
            <w:r>
              <w:t>С,</w:t>
            </w:r>
          </w:p>
          <w:p w:rsidR="00B616FD" w:rsidRDefault="00B616FD" w:rsidP="00D23E83">
            <w:pPr>
              <w:spacing w:line="220" w:lineRule="exact"/>
              <w:jc w:val="center"/>
            </w:pPr>
            <w:r>
              <w:t>мкФ</w:t>
            </w:r>
          </w:p>
        </w:tc>
        <w:tc>
          <w:tcPr>
            <w:tcW w:w="509" w:type="dxa"/>
            <w:vAlign w:val="center"/>
          </w:tcPr>
          <w:p w:rsidR="00B616FD" w:rsidRDefault="00B616FD" w:rsidP="00D23E83">
            <w:pPr>
              <w:spacing w:line="220" w:lineRule="exact"/>
              <w:jc w:val="center"/>
            </w:pPr>
            <w:r>
              <w:rPr>
                <w:lang w:val="en-US"/>
              </w:rPr>
              <w:t>L</w:t>
            </w:r>
            <w:r>
              <w:t>,</w:t>
            </w:r>
          </w:p>
          <w:p w:rsidR="00B616FD" w:rsidRDefault="00B616FD" w:rsidP="00D23E83">
            <w:pPr>
              <w:spacing w:line="220" w:lineRule="exact"/>
              <w:jc w:val="center"/>
            </w:pPr>
            <w:r>
              <w:t>мГн</w:t>
            </w:r>
          </w:p>
        </w:tc>
      </w:tr>
      <w:tr w:rsidR="0023085B" w:rsidTr="00D23E83">
        <w:trPr>
          <w:trHeight w:hRule="exact" w:val="397"/>
        </w:trPr>
        <w:tc>
          <w:tcPr>
            <w:tcW w:w="497" w:type="dxa"/>
            <w:tcMar>
              <w:left w:w="57" w:type="dxa"/>
              <w:right w:w="57" w:type="dxa"/>
            </w:tcMar>
            <w:vAlign w:val="center"/>
          </w:tcPr>
          <w:p w:rsidR="0023085B" w:rsidRDefault="0023085B" w:rsidP="00A617B8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9" w:type="dxa"/>
            <w:vAlign w:val="center"/>
          </w:tcPr>
          <w:p w:rsidR="0023085B" w:rsidRDefault="0023085B" w:rsidP="00A617B8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09" w:type="dxa"/>
            <w:vAlign w:val="center"/>
          </w:tcPr>
          <w:p w:rsidR="0023085B" w:rsidRDefault="0023085B" w:rsidP="00A617B8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09" w:type="dxa"/>
            <w:vAlign w:val="center"/>
          </w:tcPr>
          <w:p w:rsidR="0023085B" w:rsidRDefault="0023085B" w:rsidP="00A617B8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509" w:type="dxa"/>
            <w:vAlign w:val="center"/>
          </w:tcPr>
          <w:p w:rsidR="0023085B" w:rsidRDefault="0023085B" w:rsidP="00A617B8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09" w:type="dxa"/>
            <w:vAlign w:val="center"/>
          </w:tcPr>
          <w:p w:rsidR="0023085B" w:rsidRDefault="0023085B" w:rsidP="00A617B8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09" w:type="dxa"/>
            <w:vAlign w:val="center"/>
          </w:tcPr>
          <w:p w:rsidR="0023085B" w:rsidRDefault="0023085B" w:rsidP="00A617B8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09" w:type="dxa"/>
            <w:vAlign w:val="center"/>
          </w:tcPr>
          <w:p w:rsidR="0023085B" w:rsidRDefault="0023085B" w:rsidP="00A617B8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509" w:type="dxa"/>
            <w:vAlign w:val="center"/>
          </w:tcPr>
          <w:p w:rsidR="0023085B" w:rsidRDefault="0023085B" w:rsidP="00A617B8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509" w:type="dxa"/>
            <w:vAlign w:val="center"/>
          </w:tcPr>
          <w:p w:rsidR="0023085B" w:rsidRDefault="0023085B" w:rsidP="00A617B8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09" w:type="dxa"/>
            <w:vAlign w:val="center"/>
          </w:tcPr>
          <w:p w:rsidR="0023085B" w:rsidRDefault="0023085B" w:rsidP="00A617B8">
            <w:pPr>
              <w:spacing w:before="134" w:line="220" w:lineRule="exact"/>
              <w:ind w:right="2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9" w:type="dxa"/>
            <w:vAlign w:val="center"/>
          </w:tcPr>
          <w:p w:rsidR="0023085B" w:rsidRDefault="0023085B" w:rsidP="00A617B8">
            <w:pPr>
              <w:spacing w:before="134" w:line="220" w:lineRule="exact"/>
              <w:ind w:right="2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23085B" w:rsidTr="00D23E83">
        <w:trPr>
          <w:trHeight w:hRule="exact" w:val="397"/>
        </w:trPr>
        <w:tc>
          <w:tcPr>
            <w:tcW w:w="497" w:type="dxa"/>
            <w:tcMar>
              <w:left w:w="57" w:type="dxa"/>
              <w:right w:w="57" w:type="dxa"/>
            </w:tcMar>
            <w:vAlign w:val="center"/>
          </w:tcPr>
          <w:p w:rsidR="0023085B" w:rsidRDefault="0023085B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23085B" w:rsidRDefault="0023085B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23085B" w:rsidRDefault="0023085B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23085B" w:rsidRDefault="0023085B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23085B" w:rsidRDefault="0023085B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23085B" w:rsidRDefault="0023085B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23085B" w:rsidRDefault="0023085B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23085B" w:rsidRDefault="0023085B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23085B" w:rsidRDefault="0023085B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23085B" w:rsidRDefault="0023085B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23085B" w:rsidRDefault="0023085B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09" w:type="dxa"/>
            <w:vAlign w:val="center"/>
          </w:tcPr>
          <w:p w:rsidR="0023085B" w:rsidRDefault="0023085B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3085B" w:rsidTr="00D23E83">
        <w:trPr>
          <w:trHeight w:hRule="exact" w:val="397"/>
        </w:trPr>
        <w:tc>
          <w:tcPr>
            <w:tcW w:w="497" w:type="dxa"/>
            <w:tcMar>
              <w:left w:w="57" w:type="dxa"/>
              <w:right w:w="57" w:type="dxa"/>
            </w:tcMar>
            <w:vAlign w:val="center"/>
          </w:tcPr>
          <w:p w:rsidR="0023085B" w:rsidRDefault="0023085B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23085B" w:rsidRDefault="0023085B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23085B" w:rsidRDefault="0023085B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23085B" w:rsidRDefault="0023085B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23085B" w:rsidRDefault="0023085B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23085B" w:rsidRDefault="0023085B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23085B" w:rsidRDefault="0023085B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23085B" w:rsidRDefault="0023085B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23085B" w:rsidRDefault="0023085B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23085B" w:rsidRDefault="0023085B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23085B" w:rsidRDefault="0023085B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09" w:type="dxa"/>
            <w:vAlign w:val="center"/>
          </w:tcPr>
          <w:p w:rsidR="0023085B" w:rsidRDefault="0023085B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3085B" w:rsidTr="00D23E83">
        <w:trPr>
          <w:trHeight w:hRule="exact" w:val="397"/>
        </w:trPr>
        <w:tc>
          <w:tcPr>
            <w:tcW w:w="497" w:type="dxa"/>
            <w:tcMar>
              <w:left w:w="57" w:type="dxa"/>
              <w:right w:w="57" w:type="dxa"/>
            </w:tcMar>
            <w:vAlign w:val="center"/>
          </w:tcPr>
          <w:p w:rsidR="0023085B" w:rsidRDefault="0023085B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23085B" w:rsidRDefault="0023085B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23085B" w:rsidRDefault="0023085B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23085B" w:rsidRDefault="0023085B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23085B" w:rsidRDefault="0023085B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23085B" w:rsidRDefault="0023085B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23085B" w:rsidRDefault="0023085B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23085B" w:rsidRDefault="0023085B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23085B" w:rsidRDefault="0023085B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23085B" w:rsidRDefault="0023085B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23085B" w:rsidRDefault="0023085B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09" w:type="dxa"/>
            <w:vAlign w:val="center"/>
          </w:tcPr>
          <w:p w:rsidR="0023085B" w:rsidRDefault="0023085B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</w:tr>
    </w:tbl>
    <w:p w:rsidR="00B616FD" w:rsidRDefault="00B616FD" w:rsidP="00B616FD">
      <w:pPr>
        <w:jc w:val="center"/>
      </w:pPr>
    </w:p>
    <w:p w:rsidR="00B616FD" w:rsidRDefault="00B616FD" w:rsidP="00B616FD">
      <w:pPr>
        <w:jc w:val="center"/>
      </w:pPr>
    </w:p>
    <w:p w:rsidR="00B616FD" w:rsidRDefault="00B616FD" w:rsidP="00B616FD">
      <w:pPr>
        <w:jc w:val="right"/>
      </w:pPr>
      <w:r>
        <w:t>Продолжение табл. 3.2</w:t>
      </w:r>
    </w:p>
    <w:tbl>
      <w:tblPr>
        <w:tblW w:w="60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0"/>
        <w:gridCol w:w="402"/>
        <w:gridCol w:w="606"/>
        <w:gridCol w:w="567"/>
        <w:gridCol w:w="567"/>
        <w:gridCol w:w="567"/>
        <w:gridCol w:w="709"/>
        <w:gridCol w:w="567"/>
        <w:gridCol w:w="567"/>
        <w:gridCol w:w="567"/>
        <w:gridCol w:w="567"/>
      </w:tblGrid>
      <w:tr w:rsidR="00B616FD" w:rsidTr="00D23E83">
        <w:trPr>
          <w:cantSplit/>
        </w:trPr>
        <w:tc>
          <w:tcPr>
            <w:tcW w:w="410" w:type="dxa"/>
            <w:vMerge w:val="restart"/>
            <w:tcMar>
              <w:left w:w="0" w:type="dxa"/>
              <w:right w:w="0" w:type="dxa"/>
            </w:tcMar>
            <w:vAlign w:val="center"/>
          </w:tcPr>
          <w:p w:rsidR="00B616FD" w:rsidRDefault="00B616FD" w:rsidP="00D23E83">
            <w:pPr>
              <w:jc w:val="center"/>
              <w:rPr>
                <w:rFonts w:ascii="Arial CYR" w:hAnsi="Arial CYR" w:cs="Arial CYR"/>
                <w:i/>
                <w:iCs/>
              </w:rPr>
            </w:pPr>
            <w:proofErr w:type="spellStart"/>
            <w:r>
              <w:rPr>
                <w:rFonts w:ascii="Arial CYR" w:hAnsi="Arial CYR" w:cs="Arial CYR"/>
                <w:i/>
                <w:iCs/>
              </w:rPr>
              <w:t>N</w:t>
            </w:r>
            <w:r>
              <w:rPr>
                <w:rFonts w:ascii="Arial CYR" w:hAnsi="Arial CYR" w:cs="Arial CYR"/>
                <w:i/>
                <w:iCs/>
                <w:vertAlign w:val="subscript"/>
              </w:rPr>
              <w:t>b</w:t>
            </w:r>
            <w:proofErr w:type="spellEnd"/>
          </w:p>
        </w:tc>
        <w:tc>
          <w:tcPr>
            <w:tcW w:w="402" w:type="dxa"/>
            <w:vMerge w:val="restart"/>
            <w:tcMar>
              <w:left w:w="0" w:type="dxa"/>
              <w:right w:w="0" w:type="dxa"/>
            </w:tcMar>
            <w:vAlign w:val="center"/>
          </w:tcPr>
          <w:p w:rsidR="00B616FD" w:rsidRDefault="00B616FD" w:rsidP="00D23E83">
            <w:pPr>
              <w:jc w:val="center"/>
              <w:rPr>
                <w:rFonts w:ascii="Arial CYR" w:hAnsi="Arial CYR" w:cs="Arial CYR"/>
                <w:i/>
                <w:iCs/>
              </w:rPr>
            </w:pPr>
            <w:proofErr w:type="gramStart"/>
            <w:r>
              <w:rPr>
                <w:rFonts w:ascii="Arial CYR" w:hAnsi="Arial CYR" w:cs="Arial CYR"/>
                <w:i/>
                <w:iCs/>
              </w:rPr>
              <w:t>N</w:t>
            </w:r>
            <w:proofErr w:type="gramEnd"/>
            <w:r>
              <w:rPr>
                <w:rFonts w:ascii="Arial CYR" w:hAnsi="Arial CYR" w:cs="Arial CYR"/>
                <w:i/>
                <w:iCs/>
                <w:vertAlign w:val="subscript"/>
              </w:rPr>
              <w:t>ГР</w:t>
            </w:r>
          </w:p>
        </w:tc>
        <w:tc>
          <w:tcPr>
            <w:tcW w:w="3583" w:type="dxa"/>
            <w:gridSpan w:val="6"/>
            <w:tcMar>
              <w:left w:w="0" w:type="dxa"/>
              <w:right w:w="0" w:type="dxa"/>
            </w:tcMar>
            <w:vAlign w:val="center"/>
          </w:tcPr>
          <w:p w:rsidR="00B616FD" w:rsidRDefault="00B616FD" w:rsidP="00D23E8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Состав ветвей</w:t>
            </w:r>
          </w:p>
        </w:tc>
        <w:tc>
          <w:tcPr>
            <w:tcW w:w="1701" w:type="dxa"/>
            <w:gridSpan w:val="3"/>
            <w:tcMar>
              <w:left w:w="0" w:type="dxa"/>
              <w:right w:w="0" w:type="dxa"/>
            </w:tcMar>
            <w:vAlign w:val="center"/>
          </w:tcPr>
          <w:p w:rsidR="00B616FD" w:rsidRDefault="00B616FD" w:rsidP="00D23E8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Cs w:val="22"/>
              </w:rPr>
              <w:t>Определить</w:t>
            </w:r>
          </w:p>
        </w:tc>
      </w:tr>
      <w:tr w:rsidR="00B616FD" w:rsidTr="00D23E83">
        <w:trPr>
          <w:cantSplit/>
        </w:trPr>
        <w:tc>
          <w:tcPr>
            <w:tcW w:w="410" w:type="dxa"/>
            <w:vMerge/>
            <w:tcMar>
              <w:left w:w="0" w:type="dxa"/>
              <w:right w:w="0" w:type="dxa"/>
            </w:tcMar>
            <w:vAlign w:val="center"/>
          </w:tcPr>
          <w:p w:rsidR="00B616FD" w:rsidRDefault="00B616FD" w:rsidP="00D23E8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02" w:type="dxa"/>
            <w:vMerge/>
            <w:tcMar>
              <w:left w:w="0" w:type="dxa"/>
              <w:right w:w="0" w:type="dxa"/>
            </w:tcMar>
            <w:vAlign w:val="center"/>
          </w:tcPr>
          <w:p w:rsidR="00B616FD" w:rsidRDefault="00B616FD" w:rsidP="00D23E8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B616FD" w:rsidRDefault="00B616FD" w:rsidP="00D23E8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B616FD" w:rsidRDefault="00B616FD" w:rsidP="00D23E8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B616FD" w:rsidRDefault="00B616FD" w:rsidP="00D23E8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B616FD" w:rsidRDefault="00B616FD" w:rsidP="00D23E8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B616FD" w:rsidRDefault="00B616FD" w:rsidP="00D23E8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B616FD" w:rsidRDefault="00B616FD" w:rsidP="00D23E8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B616FD" w:rsidRDefault="00B616FD" w:rsidP="00D23E8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lang w:val="en-US"/>
              </w:rPr>
              <w:t>m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B616FD" w:rsidRDefault="00B616FD" w:rsidP="00D23E8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lang w:val="en-US"/>
              </w:rPr>
              <w:t>n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B616FD" w:rsidRDefault="00B616FD" w:rsidP="00D23E8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lang w:val="en-US"/>
              </w:rPr>
              <w:t>k</w:t>
            </w:r>
          </w:p>
        </w:tc>
      </w:tr>
      <w:tr w:rsidR="0023085B" w:rsidTr="00D23E83">
        <w:tc>
          <w:tcPr>
            <w:tcW w:w="410" w:type="dxa"/>
            <w:tcMar>
              <w:left w:w="0" w:type="dxa"/>
              <w:right w:w="0" w:type="dxa"/>
            </w:tcMar>
            <w:vAlign w:val="center"/>
          </w:tcPr>
          <w:p w:rsidR="0023085B" w:rsidRDefault="0023085B" w:rsidP="00A617B8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23</w:t>
            </w:r>
          </w:p>
        </w:tc>
        <w:tc>
          <w:tcPr>
            <w:tcW w:w="402" w:type="dxa"/>
            <w:tcMar>
              <w:left w:w="0" w:type="dxa"/>
              <w:right w:w="0" w:type="dxa"/>
            </w:tcMar>
            <w:vAlign w:val="center"/>
          </w:tcPr>
          <w:p w:rsidR="0023085B" w:rsidRDefault="0023085B" w:rsidP="00A617B8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5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23085B" w:rsidRDefault="0023085B" w:rsidP="00A617B8">
            <w:pPr>
              <w:jc w:val="center"/>
              <w:rPr>
                <w:rFonts w:ascii="Candida BT" w:hAnsi="Candida BT" w:cs="Arial CYR"/>
                <w:sz w:val="18"/>
                <w:szCs w:val="18"/>
                <w:lang w:val="en-US"/>
              </w:rPr>
            </w:pPr>
            <w:r>
              <w:rPr>
                <w:rFonts w:ascii="Candida BT" w:hAnsi="Candida BT" w:cs="Arial CYR"/>
                <w:sz w:val="18"/>
                <w:szCs w:val="18"/>
                <w:lang w:val="en-US"/>
              </w:rPr>
              <w:t>R1,L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3085B" w:rsidRDefault="0023085B" w:rsidP="00A617B8">
            <w:pPr>
              <w:jc w:val="center"/>
              <w:rPr>
                <w:rFonts w:ascii="Candida BT" w:hAnsi="Candida BT" w:cs="Arial CYR"/>
                <w:sz w:val="18"/>
                <w:szCs w:val="18"/>
                <w:lang w:val="en-US"/>
              </w:rPr>
            </w:pPr>
            <w:r>
              <w:rPr>
                <w:rFonts w:ascii="Candida BT" w:hAnsi="Candida BT" w:cs="Arial CYR"/>
                <w:sz w:val="18"/>
                <w:szCs w:val="18"/>
                <w:lang w:val="en-US"/>
              </w:rPr>
              <w:t>E2,R2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3085B" w:rsidRDefault="0023085B" w:rsidP="00A617B8">
            <w:pPr>
              <w:jc w:val="center"/>
              <w:rPr>
                <w:rFonts w:ascii="Candida BT" w:hAnsi="Candida BT" w:cs="Arial CYR"/>
                <w:sz w:val="18"/>
                <w:szCs w:val="18"/>
                <w:lang w:val="en-US"/>
              </w:rPr>
            </w:pPr>
            <w:r>
              <w:rPr>
                <w:rFonts w:ascii="Candida BT" w:hAnsi="Candida BT" w:cs="Arial CYR"/>
                <w:sz w:val="18"/>
                <w:szCs w:val="18"/>
                <w:lang w:val="en-US"/>
              </w:rPr>
              <w:t>R3,K</w:t>
            </w:r>
            <w:r>
              <w:rPr>
                <w:rFonts w:cs="Arial CYR"/>
                <w:sz w:val="18"/>
                <w:szCs w:val="18"/>
              </w:rPr>
              <w:t>З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3085B" w:rsidRDefault="0023085B" w:rsidP="00A617B8">
            <w:pPr>
              <w:jc w:val="center"/>
              <w:rPr>
                <w:rFonts w:ascii="Candida BT" w:hAnsi="Candida BT" w:cs="Arial CYR"/>
                <w:sz w:val="18"/>
                <w:szCs w:val="18"/>
                <w:lang w:val="en-US"/>
              </w:rPr>
            </w:pPr>
            <w:r>
              <w:rPr>
                <w:rFonts w:ascii="Candida BT" w:hAnsi="Candida BT" w:cs="Arial CYR"/>
                <w:sz w:val="18"/>
                <w:szCs w:val="18"/>
                <w:lang w:val="en-US"/>
              </w:rPr>
              <w:t>R4,J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23085B" w:rsidRDefault="0023085B" w:rsidP="00A617B8">
            <w:pPr>
              <w:jc w:val="center"/>
              <w:rPr>
                <w:rFonts w:ascii="Candida BT" w:hAnsi="Candida BT" w:cs="Arial CYR"/>
                <w:sz w:val="18"/>
                <w:szCs w:val="18"/>
                <w:lang w:val="en-US"/>
              </w:rPr>
            </w:pPr>
            <w:r>
              <w:rPr>
                <w:rFonts w:ascii="Candida BT" w:hAnsi="Candida BT" w:cs="Arial CYR"/>
                <w:sz w:val="18"/>
                <w:szCs w:val="18"/>
                <w:lang w:val="en-US"/>
              </w:rPr>
              <w:t>R6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3085B" w:rsidRDefault="0023085B" w:rsidP="00A617B8">
            <w:pPr>
              <w:jc w:val="center"/>
              <w:rPr>
                <w:rFonts w:ascii="Candida BT" w:hAnsi="Candida BT" w:cs="Arial CYR"/>
                <w:sz w:val="18"/>
                <w:szCs w:val="18"/>
                <w:lang w:val="en-US"/>
              </w:rPr>
            </w:pPr>
            <w:r>
              <w:rPr>
                <w:rFonts w:ascii="Candida BT" w:hAnsi="Candida BT" w:cs="Arial CYR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3085B" w:rsidRDefault="0023085B" w:rsidP="00A617B8">
            <w:pPr>
              <w:jc w:val="center"/>
              <w:rPr>
                <w:rFonts w:ascii="Candida BT" w:hAnsi="Candida BT" w:cs="Arial CYR"/>
                <w:i/>
                <w:iCs/>
                <w:sz w:val="24"/>
                <w:szCs w:val="18"/>
                <w:vertAlign w:val="subscript"/>
                <w:lang w:val="en-US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3085B" w:rsidRDefault="0023085B" w:rsidP="00A617B8">
            <w:pPr>
              <w:jc w:val="center"/>
              <w:rPr>
                <w:rFonts w:ascii="Candida BT" w:hAnsi="Candida BT" w:cs="Arial CYR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Candida BT" w:hAnsi="Candida BT" w:cs="Arial CYR"/>
                <w:i/>
                <w:iCs/>
                <w:sz w:val="24"/>
                <w:szCs w:val="18"/>
                <w:lang w:val="en-US"/>
              </w:rPr>
              <w:t>u</w:t>
            </w:r>
            <w:r>
              <w:rPr>
                <w:rFonts w:ascii="Candida BT" w:hAnsi="Candida BT" w:cs="Arial CYR"/>
                <w:i/>
                <w:iCs/>
                <w:sz w:val="24"/>
                <w:szCs w:val="18"/>
                <w:vertAlign w:val="subscript"/>
                <w:lang w:val="en-US"/>
              </w:rPr>
              <w:t>R6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3085B" w:rsidRDefault="0023085B" w:rsidP="00A617B8">
            <w:pPr>
              <w:jc w:val="center"/>
              <w:rPr>
                <w:rFonts w:ascii="Candida BT" w:hAnsi="Candida BT" w:cs="Arial CYR"/>
                <w:i/>
                <w:iCs/>
                <w:sz w:val="18"/>
                <w:szCs w:val="18"/>
                <w:lang w:val="en-US"/>
              </w:rPr>
            </w:pPr>
          </w:p>
        </w:tc>
      </w:tr>
    </w:tbl>
    <w:p w:rsidR="00D23E83" w:rsidRDefault="00D23E83"/>
    <w:sectPr w:rsidR="00D23E83" w:rsidSect="00144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ndida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16FD"/>
    <w:rsid w:val="000C602F"/>
    <w:rsid w:val="00144CF6"/>
    <w:rsid w:val="0023085B"/>
    <w:rsid w:val="00274C80"/>
    <w:rsid w:val="00687C0F"/>
    <w:rsid w:val="00757496"/>
    <w:rsid w:val="00983A62"/>
    <w:rsid w:val="00AD67A2"/>
    <w:rsid w:val="00B616FD"/>
    <w:rsid w:val="00D2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6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6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4</cp:revision>
  <dcterms:created xsi:type="dcterms:W3CDTF">2012-05-02T18:56:00Z</dcterms:created>
  <dcterms:modified xsi:type="dcterms:W3CDTF">2012-05-02T19:03:00Z</dcterms:modified>
</cp:coreProperties>
</file>