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3C" w:rsidRDefault="00736A3C" w:rsidP="00736A3C">
      <w:pPr>
        <w:ind w:firstLine="720"/>
        <w:rPr>
          <w:sz w:val="28"/>
          <w:szCs w:val="28"/>
          <w:lang w:val="en-US"/>
        </w:rPr>
      </w:pPr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736A3C" w:rsidRDefault="00736A3C" w:rsidP="00736A3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оборотных средств в производственных запасах – 1200 тыс. р., норматив расходов будущих периодов – 11,0 тыс. р., план выпуска продукции – 1000 изд., длительность производственного цикла – 5 дней, производственная себестоимость одного изделия – 2,0 тыс. р., коэффициент нарастания затрат – 0,7, норма запаса готовой продукции на складе – 7 дней, оптовая цена изделия – 4,0 тыс. р.</w:t>
      </w:r>
      <w:proofErr w:type="gramEnd"/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Определите норматив оборотных средств в незавершенном производстве, в готовой продукции и общий норматив оборотных средств.</w:t>
      </w:r>
    </w:p>
    <w:p w:rsidR="00736A3C" w:rsidRDefault="00736A3C" w:rsidP="00736A3C">
      <w:pPr>
        <w:ind w:firstLine="720"/>
        <w:rPr>
          <w:sz w:val="28"/>
          <w:szCs w:val="28"/>
        </w:rPr>
      </w:pPr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Определить коэффициент оборота по приему и выбытию, коэффициент текучести кадров на основании следующих данных:</w:t>
      </w:r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численность промышленно-производственного персонала на начало года составила 1 200 чел. В течение года на предприятие было принято </w:t>
      </w:r>
    </w:p>
    <w:p w:rsidR="00736A3C" w:rsidRDefault="00736A3C" w:rsidP="00736A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200 чел., в том числе в сентябре – 40 чел., в октябре – 100 чел., в ноябре –60 чел. В течение года уволилось 180 чел., в том числе в мае – 60 чел., в июне – 100 чел., в июле – 15 чел., в августе – 5 чел.</w:t>
      </w:r>
      <w:proofErr w:type="gramEnd"/>
    </w:p>
    <w:p w:rsidR="00736A3C" w:rsidRDefault="00736A3C" w:rsidP="00736A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 общего числа уволенных 90 чел. уволилось по собственному желанию, 14 чел. уволено за прогулы, 26 чел. – за нарушение трудовой дисциплины, в связи с призывом в армию – 20 чел., в связи с уходом  на пенсию – 20 чел., в связи с переводом на другие предприятия – 10 чел.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Распределить премию между членами бригады, состоящей из 7 чел., если общая сумма премии – 15 тыс. р.</w:t>
      </w:r>
    </w:p>
    <w:p w:rsidR="00042D14" w:rsidRDefault="00042D14" w:rsidP="00736A3C">
      <w:pPr>
        <w:tabs>
          <w:tab w:val="left" w:pos="1080"/>
        </w:tabs>
        <w:ind w:firstLine="720"/>
        <w:jc w:val="center"/>
        <w:rPr>
          <w:sz w:val="28"/>
          <w:szCs w:val="28"/>
          <w:lang w:val="en-US"/>
        </w:rPr>
      </w:pPr>
    </w:p>
    <w:p w:rsidR="00042D14" w:rsidRDefault="00042D14" w:rsidP="00736A3C">
      <w:pPr>
        <w:tabs>
          <w:tab w:val="left" w:pos="1080"/>
        </w:tabs>
        <w:ind w:firstLine="720"/>
        <w:jc w:val="center"/>
        <w:rPr>
          <w:sz w:val="28"/>
          <w:szCs w:val="28"/>
          <w:lang w:val="en-US"/>
        </w:rPr>
      </w:pPr>
    </w:p>
    <w:p w:rsidR="00042D14" w:rsidRDefault="00042D14" w:rsidP="00736A3C">
      <w:pPr>
        <w:tabs>
          <w:tab w:val="left" w:pos="1080"/>
        </w:tabs>
        <w:ind w:firstLine="720"/>
        <w:jc w:val="center"/>
        <w:rPr>
          <w:sz w:val="28"/>
          <w:szCs w:val="28"/>
          <w:lang w:val="en-US"/>
        </w:rPr>
      </w:pPr>
    </w:p>
    <w:p w:rsidR="00736A3C" w:rsidRDefault="00736A3C" w:rsidP="00736A3C">
      <w:pPr>
        <w:tabs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Исходные данные</w:t>
      </w:r>
    </w:p>
    <w:tbl>
      <w:tblPr>
        <w:tblStyle w:val="a3"/>
        <w:tblW w:w="0" w:type="auto"/>
        <w:tblLook w:val="01E0"/>
      </w:tblPr>
      <w:tblGrid>
        <w:gridCol w:w="3088"/>
        <w:gridCol w:w="3088"/>
        <w:gridCol w:w="3088"/>
      </w:tblGrid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Фамилия, и.,</w:t>
            </w:r>
            <w:r>
              <w:rPr>
                <w:sz w:val="28"/>
                <w:szCs w:val="28"/>
              </w:rPr>
              <w:t xml:space="preserve"> </w:t>
            </w:r>
            <w:r w:rsidRPr="00251D5B">
              <w:rPr>
                <w:sz w:val="28"/>
                <w:szCs w:val="28"/>
              </w:rPr>
              <w:t>о.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КТУ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Отработано за месяц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Андреева А. П.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1,10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192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Борисова В. В.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1,30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194</w:t>
            </w:r>
          </w:p>
        </w:tc>
      </w:tr>
      <w:tr w:rsidR="00736A3C" w:rsidRPr="00251D5B" w:rsidTr="009E5B80">
        <w:tc>
          <w:tcPr>
            <w:tcW w:w="3088" w:type="dxa"/>
            <w:tcBorders>
              <w:bottom w:val="nil"/>
            </w:tcBorders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Волошина Т. А.</w:t>
            </w:r>
          </w:p>
        </w:tc>
        <w:tc>
          <w:tcPr>
            <w:tcW w:w="3088" w:type="dxa"/>
            <w:tcBorders>
              <w:bottom w:val="nil"/>
            </w:tcBorders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1,20</w:t>
            </w:r>
          </w:p>
        </w:tc>
        <w:tc>
          <w:tcPr>
            <w:tcW w:w="3088" w:type="dxa"/>
            <w:tcBorders>
              <w:bottom w:val="nil"/>
            </w:tcBorders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190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proofErr w:type="spellStart"/>
            <w:r w:rsidRPr="00251D5B">
              <w:rPr>
                <w:sz w:val="28"/>
                <w:szCs w:val="28"/>
              </w:rPr>
              <w:t>Голубева</w:t>
            </w:r>
            <w:proofErr w:type="spellEnd"/>
            <w:r w:rsidRPr="00251D5B">
              <w:rPr>
                <w:sz w:val="28"/>
                <w:szCs w:val="28"/>
              </w:rPr>
              <w:t xml:space="preserve"> В. И.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0,95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180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Дмитриева О. Д.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0,89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180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Зуева Г. С.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1,40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186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Климова А. Г.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1,38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194</w:t>
            </w:r>
          </w:p>
        </w:tc>
      </w:tr>
    </w:tbl>
    <w:p w:rsidR="00736A3C" w:rsidRDefault="00736A3C" w:rsidP="00736A3C">
      <w:pPr>
        <w:tabs>
          <w:tab w:val="left" w:pos="1080"/>
        </w:tabs>
        <w:rPr>
          <w:sz w:val="28"/>
          <w:szCs w:val="28"/>
        </w:rPr>
      </w:pP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объем товарной продукции  составил 90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 Планом предусмотрено увеличение выпуска продукции на 14 %, себестоимость товарной  продукции отчетного года – 72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р. Переменные расходы в себестоимости  продукции составляют 54 %.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процент снижения затрат на рубль товарной продукции.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736A3C" w:rsidRDefault="00736A3C" w:rsidP="00736A3C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Определить процент выполнения плана по выпуску продукции и в ассортименте.</w:t>
      </w:r>
    </w:p>
    <w:p w:rsidR="00736A3C" w:rsidRDefault="00736A3C" w:rsidP="00736A3C">
      <w:pPr>
        <w:tabs>
          <w:tab w:val="left" w:pos="10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3088"/>
        <w:gridCol w:w="3088"/>
        <w:gridCol w:w="3088"/>
      </w:tblGrid>
      <w:tr w:rsidR="00736A3C" w:rsidRPr="00251D5B" w:rsidTr="009E5B80">
        <w:tc>
          <w:tcPr>
            <w:tcW w:w="3088" w:type="dxa"/>
            <w:vMerge w:val="restart"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6176" w:type="dxa"/>
            <w:gridSpan w:val="2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Выпуск, тыс. ед.</w:t>
            </w:r>
          </w:p>
        </w:tc>
      </w:tr>
      <w:tr w:rsidR="00736A3C" w:rsidRPr="00251D5B" w:rsidTr="009E5B80">
        <w:tc>
          <w:tcPr>
            <w:tcW w:w="3088" w:type="dxa"/>
            <w:vMerge/>
          </w:tcPr>
          <w:p w:rsidR="00736A3C" w:rsidRPr="00251D5B" w:rsidRDefault="00736A3C" w:rsidP="009E5B80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План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Факт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А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20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25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Б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25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20</w:t>
            </w:r>
          </w:p>
        </w:tc>
      </w:tr>
      <w:tr w:rsidR="00736A3C" w:rsidRPr="00251D5B" w:rsidTr="009E5B80"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С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736A3C" w:rsidRPr="00251D5B" w:rsidRDefault="00736A3C" w:rsidP="009E5B8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51D5B">
              <w:rPr>
                <w:sz w:val="28"/>
                <w:szCs w:val="28"/>
              </w:rPr>
              <w:t>15</w:t>
            </w:r>
          </w:p>
        </w:tc>
      </w:tr>
    </w:tbl>
    <w:p w:rsidR="00736A3C" w:rsidRDefault="00736A3C" w:rsidP="00736A3C">
      <w:pPr>
        <w:tabs>
          <w:tab w:val="left" w:pos="1080"/>
        </w:tabs>
        <w:rPr>
          <w:sz w:val="28"/>
          <w:szCs w:val="28"/>
        </w:rPr>
      </w:pPr>
    </w:p>
    <w:p w:rsidR="00DC0CB1" w:rsidRDefault="00DC0CB1"/>
    <w:sectPr w:rsidR="00DC0CB1" w:rsidSect="0013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3C"/>
    <w:rsid w:val="00042D14"/>
    <w:rsid w:val="00135067"/>
    <w:rsid w:val="00736A3C"/>
    <w:rsid w:val="00D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svetloyar</dc:creator>
  <cp:keywords/>
  <dc:description/>
  <cp:lastModifiedBy>svetloyar</cp:lastModifiedBy>
  <cp:revision>4</cp:revision>
  <dcterms:created xsi:type="dcterms:W3CDTF">2012-04-07T08:06:00Z</dcterms:created>
  <dcterms:modified xsi:type="dcterms:W3CDTF">2012-04-07T14:49:00Z</dcterms:modified>
</cp:coreProperties>
</file>