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EB" w:rsidRPr="006B2EEB" w:rsidRDefault="006B2EEB" w:rsidP="006B2EEB">
      <w:pPr>
        <w:spacing w:before="240"/>
        <w:ind w:firstLine="720"/>
        <w:jc w:val="both"/>
        <w:rPr>
          <w:b/>
          <w:sz w:val="28"/>
          <w:szCs w:val="28"/>
        </w:rPr>
      </w:pPr>
      <w:r w:rsidRPr="009119B8">
        <w:rPr>
          <w:b/>
          <w:sz w:val="28"/>
          <w:szCs w:val="28"/>
        </w:rPr>
        <w:t>Задание 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элементы 6 гр.)</w:t>
      </w:r>
    </w:p>
    <w:p w:rsidR="006B2EEB" w:rsidRPr="009119B8" w:rsidRDefault="006B2EEB" w:rsidP="006B2EEB">
      <w:pPr>
        <w:numPr>
          <w:ilvl w:val="0"/>
          <w:numId w:val="1"/>
        </w:numPr>
        <w:jc w:val="both"/>
        <w:rPr>
          <w:sz w:val="28"/>
          <w:szCs w:val="28"/>
        </w:rPr>
      </w:pPr>
      <w:r w:rsidRPr="009119B8">
        <w:rPr>
          <w:sz w:val="28"/>
          <w:szCs w:val="28"/>
        </w:rPr>
        <w:t xml:space="preserve">Сколько молей селенита натрия необходимо для реакции с </w:t>
      </w:r>
      <w:smartTag w:uri="urn:schemas-microsoft-com:office:smarttags" w:element="metricconverter">
        <w:smartTagPr>
          <w:attr w:name="ProductID" w:val="33,6 л"/>
        </w:smartTagPr>
        <w:r w:rsidRPr="009119B8">
          <w:rPr>
            <w:sz w:val="28"/>
            <w:szCs w:val="28"/>
          </w:rPr>
          <w:t>33,6 л</w:t>
        </w:r>
      </w:smartTag>
      <w:r w:rsidRPr="009119B8">
        <w:rPr>
          <w:sz w:val="28"/>
          <w:szCs w:val="28"/>
        </w:rPr>
        <w:t xml:space="preserve"> хлора (н.у.) с</w:t>
      </w:r>
      <w:r w:rsidRPr="009119B8">
        <w:rPr>
          <w:sz w:val="28"/>
          <w:szCs w:val="28"/>
        </w:rPr>
        <w:t>о</w:t>
      </w:r>
      <w:r w:rsidRPr="009119B8">
        <w:rPr>
          <w:sz w:val="28"/>
          <w:szCs w:val="28"/>
        </w:rPr>
        <w:t xml:space="preserve">гласно уравнению: </w:t>
      </w:r>
      <w:r w:rsidRPr="009119B8">
        <w:rPr>
          <w:sz w:val="28"/>
          <w:szCs w:val="28"/>
          <w:lang w:val="en-US"/>
        </w:rPr>
        <w:t>Na</w:t>
      </w:r>
      <w:r w:rsidRPr="009119B8">
        <w:rPr>
          <w:sz w:val="28"/>
          <w:szCs w:val="28"/>
          <w:vertAlign w:val="subscript"/>
        </w:rPr>
        <w:t>2</w:t>
      </w:r>
      <w:r w:rsidRPr="009119B8">
        <w:rPr>
          <w:sz w:val="28"/>
          <w:szCs w:val="28"/>
          <w:lang w:val="en-US"/>
        </w:rPr>
        <w:t>SeO</w:t>
      </w:r>
      <w:r w:rsidRPr="009119B8">
        <w:rPr>
          <w:sz w:val="28"/>
          <w:szCs w:val="28"/>
          <w:vertAlign w:val="subscript"/>
        </w:rPr>
        <w:t>3</w:t>
      </w:r>
      <w:r w:rsidRPr="009119B8">
        <w:rPr>
          <w:sz w:val="28"/>
          <w:szCs w:val="28"/>
        </w:rPr>
        <w:t xml:space="preserve"> + </w:t>
      </w:r>
      <w:r w:rsidRPr="009119B8">
        <w:rPr>
          <w:sz w:val="28"/>
          <w:szCs w:val="28"/>
          <w:lang w:val="en-US"/>
        </w:rPr>
        <w:t>Cl</w:t>
      </w:r>
      <w:r w:rsidRPr="009119B8">
        <w:rPr>
          <w:sz w:val="28"/>
          <w:szCs w:val="28"/>
          <w:vertAlign w:val="subscript"/>
        </w:rPr>
        <w:t>2</w:t>
      </w:r>
      <w:r w:rsidRPr="009119B8">
        <w:rPr>
          <w:sz w:val="28"/>
          <w:szCs w:val="28"/>
        </w:rPr>
        <w:t xml:space="preserve"> + </w:t>
      </w:r>
      <w:r w:rsidRPr="009119B8">
        <w:rPr>
          <w:sz w:val="28"/>
          <w:szCs w:val="28"/>
          <w:lang w:val="en-US"/>
        </w:rPr>
        <w:t>H</w:t>
      </w:r>
      <w:r w:rsidRPr="009119B8">
        <w:rPr>
          <w:sz w:val="28"/>
          <w:szCs w:val="28"/>
          <w:vertAlign w:val="subscript"/>
        </w:rPr>
        <w:t>2</w:t>
      </w:r>
      <w:r w:rsidRPr="009119B8">
        <w:rPr>
          <w:sz w:val="28"/>
          <w:szCs w:val="28"/>
          <w:lang w:val="en-US"/>
        </w:rPr>
        <w:t>O</w:t>
      </w:r>
      <w:r w:rsidRPr="009119B8">
        <w:rPr>
          <w:sz w:val="28"/>
          <w:szCs w:val="28"/>
        </w:rPr>
        <w:t xml:space="preserve"> → . . . ?</w:t>
      </w:r>
    </w:p>
    <w:p w:rsidR="006B2EEB" w:rsidRPr="009119B8" w:rsidRDefault="006B2EEB" w:rsidP="006B2EEB">
      <w:pPr>
        <w:numPr>
          <w:ilvl w:val="0"/>
          <w:numId w:val="1"/>
        </w:numPr>
        <w:jc w:val="both"/>
        <w:rPr>
          <w:sz w:val="28"/>
          <w:szCs w:val="28"/>
        </w:rPr>
      </w:pPr>
      <w:r w:rsidRPr="009119B8">
        <w:rPr>
          <w:sz w:val="28"/>
          <w:szCs w:val="28"/>
        </w:rPr>
        <w:t xml:space="preserve">Какие соединения могут проявлять восстановительные свойства: а) </w:t>
      </w:r>
      <w:r w:rsidRPr="009119B8">
        <w:rPr>
          <w:sz w:val="28"/>
          <w:szCs w:val="28"/>
          <w:lang w:val="en-US"/>
        </w:rPr>
        <w:t>H</w:t>
      </w:r>
      <w:r w:rsidRPr="009119B8">
        <w:rPr>
          <w:sz w:val="28"/>
          <w:szCs w:val="28"/>
          <w:vertAlign w:val="subscript"/>
        </w:rPr>
        <w:t>2</w:t>
      </w:r>
      <w:r w:rsidRPr="009119B8">
        <w:rPr>
          <w:sz w:val="28"/>
          <w:szCs w:val="28"/>
          <w:lang w:val="en-US"/>
        </w:rPr>
        <w:t>S</w:t>
      </w:r>
      <w:r w:rsidRPr="009119B8">
        <w:rPr>
          <w:sz w:val="28"/>
          <w:szCs w:val="28"/>
        </w:rPr>
        <w:t xml:space="preserve">; б) </w:t>
      </w:r>
      <w:r w:rsidRPr="009119B8">
        <w:rPr>
          <w:sz w:val="28"/>
          <w:szCs w:val="28"/>
          <w:lang w:val="en-US"/>
        </w:rPr>
        <w:t>H</w:t>
      </w:r>
      <w:r w:rsidRPr="009119B8">
        <w:rPr>
          <w:sz w:val="28"/>
          <w:szCs w:val="28"/>
          <w:vertAlign w:val="subscript"/>
        </w:rPr>
        <w:t>2</w:t>
      </w:r>
      <w:r w:rsidRPr="009119B8">
        <w:rPr>
          <w:sz w:val="28"/>
          <w:szCs w:val="28"/>
          <w:lang w:val="en-US"/>
        </w:rPr>
        <w:t>SO</w:t>
      </w:r>
      <w:r w:rsidRPr="009119B8">
        <w:rPr>
          <w:sz w:val="28"/>
          <w:szCs w:val="28"/>
          <w:vertAlign w:val="subscript"/>
        </w:rPr>
        <w:t>3</w:t>
      </w:r>
      <w:r w:rsidRPr="009119B8">
        <w:rPr>
          <w:sz w:val="28"/>
          <w:szCs w:val="28"/>
        </w:rPr>
        <w:t xml:space="preserve">; в) </w:t>
      </w:r>
      <w:r w:rsidRPr="009119B8">
        <w:rPr>
          <w:sz w:val="28"/>
          <w:szCs w:val="28"/>
          <w:lang w:val="en-US"/>
        </w:rPr>
        <w:t>H</w:t>
      </w:r>
      <w:r w:rsidRPr="009119B8">
        <w:rPr>
          <w:sz w:val="28"/>
          <w:szCs w:val="28"/>
          <w:vertAlign w:val="subscript"/>
        </w:rPr>
        <w:t>2</w:t>
      </w:r>
      <w:r w:rsidRPr="009119B8">
        <w:rPr>
          <w:sz w:val="28"/>
          <w:szCs w:val="28"/>
          <w:lang w:val="en-US"/>
        </w:rPr>
        <w:t>SO</w:t>
      </w:r>
      <w:r w:rsidRPr="009119B8">
        <w:rPr>
          <w:sz w:val="28"/>
          <w:szCs w:val="28"/>
          <w:vertAlign w:val="subscript"/>
        </w:rPr>
        <w:t>4(разб)</w:t>
      </w:r>
      <w:r w:rsidRPr="009119B8">
        <w:rPr>
          <w:sz w:val="28"/>
          <w:szCs w:val="28"/>
        </w:rPr>
        <w:t xml:space="preserve">; г) </w:t>
      </w:r>
      <w:r w:rsidRPr="009119B8">
        <w:rPr>
          <w:sz w:val="28"/>
          <w:szCs w:val="28"/>
          <w:lang w:val="en-US"/>
        </w:rPr>
        <w:t>H</w:t>
      </w:r>
      <w:r w:rsidRPr="009119B8">
        <w:rPr>
          <w:sz w:val="28"/>
          <w:szCs w:val="28"/>
          <w:vertAlign w:val="subscript"/>
        </w:rPr>
        <w:t>2</w:t>
      </w:r>
      <w:r w:rsidRPr="009119B8">
        <w:rPr>
          <w:sz w:val="28"/>
          <w:szCs w:val="28"/>
          <w:lang w:val="en-US"/>
        </w:rPr>
        <w:t>SO</w:t>
      </w:r>
      <w:r w:rsidRPr="009119B8">
        <w:rPr>
          <w:sz w:val="28"/>
          <w:szCs w:val="28"/>
          <w:vertAlign w:val="subscript"/>
        </w:rPr>
        <w:t>4(конц)</w:t>
      </w:r>
      <w:r w:rsidRPr="009119B8">
        <w:rPr>
          <w:sz w:val="28"/>
          <w:szCs w:val="28"/>
        </w:rPr>
        <w:t>. Почему? Ответ обоснуйте с то</w:t>
      </w:r>
      <w:r w:rsidRPr="009119B8">
        <w:rPr>
          <w:sz w:val="28"/>
          <w:szCs w:val="28"/>
        </w:rPr>
        <w:t>ч</w:t>
      </w:r>
      <w:r w:rsidRPr="009119B8">
        <w:rPr>
          <w:sz w:val="28"/>
          <w:szCs w:val="28"/>
        </w:rPr>
        <w:t>ки зрения теории ОВР.</w:t>
      </w:r>
    </w:p>
    <w:p w:rsidR="006B2EEB" w:rsidRPr="006B2EEB" w:rsidRDefault="006B2EEB" w:rsidP="006B2EE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B2EEB">
        <w:rPr>
          <w:sz w:val="28"/>
          <w:szCs w:val="28"/>
        </w:rPr>
        <w:t xml:space="preserve">Как и почему меняются кислотные свойства в ряду: </w:t>
      </w:r>
      <w:r w:rsidRPr="006B2EEB">
        <w:rPr>
          <w:sz w:val="28"/>
          <w:szCs w:val="28"/>
          <w:lang w:val="en-US"/>
        </w:rPr>
        <w:t>H</w:t>
      </w:r>
      <w:r w:rsidRPr="006B2EEB">
        <w:rPr>
          <w:sz w:val="28"/>
          <w:szCs w:val="28"/>
          <w:vertAlign w:val="subscript"/>
        </w:rPr>
        <w:t>2</w:t>
      </w:r>
      <w:r w:rsidRPr="006B2EEB">
        <w:rPr>
          <w:sz w:val="28"/>
          <w:szCs w:val="28"/>
          <w:lang w:val="en-US"/>
        </w:rPr>
        <w:t>S</w:t>
      </w:r>
      <w:r w:rsidRPr="006B2EEB">
        <w:rPr>
          <w:sz w:val="28"/>
          <w:szCs w:val="28"/>
        </w:rPr>
        <w:t xml:space="preserve">, </w:t>
      </w:r>
      <w:r w:rsidRPr="006B2EEB">
        <w:rPr>
          <w:sz w:val="28"/>
          <w:szCs w:val="28"/>
          <w:lang w:val="en-US"/>
        </w:rPr>
        <w:t>H</w:t>
      </w:r>
      <w:r w:rsidRPr="006B2EEB">
        <w:rPr>
          <w:sz w:val="28"/>
          <w:szCs w:val="28"/>
          <w:vertAlign w:val="subscript"/>
        </w:rPr>
        <w:t>2</w:t>
      </w:r>
      <w:r w:rsidRPr="006B2EEB">
        <w:rPr>
          <w:sz w:val="28"/>
          <w:szCs w:val="28"/>
          <w:lang w:val="en-US"/>
        </w:rPr>
        <w:t>Se</w:t>
      </w:r>
      <w:r w:rsidRPr="006B2EEB">
        <w:rPr>
          <w:sz w:val="28"/>
          <w:szCs w:val="28"/>
        </w:rPr>
        <w:t xml:space="preserve">, </w:t>
      </w:r>
      <w:r w:rsidRPr="006B2EEB">
        <w:rPr>
          <w:sz w:val="28"/>
          <w:szCs w:val="28"/>
          <w:lang w:val="en-US"/>
        </w:rPr>
        <w:t>H</w:t>
      </w:r>
      <w:r w:rsidRPr="006B2EEB">
        <w:rPr>
          <w:sz w:val="28"/>
          <w:szCs w:val="28"/>
          <w:vertAlign w:val="subscript"/>
        </w:rPr>
        <w:t>2</w:t>
      </w:r>
      <w:r w:rsidRPr="006B2EEB">
        <w:rPr>
          <w:sz w:val="28"/>
          <w:szCs w:val="28"/>
          <w:lang w:val="en-US"/>
        </w:rPr>
        <w:t>Te</w:t>
      </w:r>
      <w:r w:rsidRPr="006B2EEB">
        <w:rPr>
          <w:sz w:val="28"/>
          <w:szCs w:val="28"/>
        </w:rPr>
        <w:t>?</w:t>
      </w:r>
    </w:p>
    <w:p w:rsidR="006B2EEB" w:rsidRDefault="006B2EEB" w:rsidP="006B2EEB">
      <w:pPr>
        <w:pStyle w:val="a5"/>
        <w:jc w:val="both"/>
        <w:rPr>
          <w:sz w:val="28"/>
          <w:szCs w:val="28"/>
          <w:lang w:val="en-US"/>
        </w:rPr>
      </w:pPr>
    </w:p>
    <w:p w:rsidR="006B2EEB" w:rsidRDefault="006B2EEB" w:rsidP="006B2EEB">
      <w:pPr>
        <w:pStyle w:val="a5"/>
        <w:jc w:val="both"/>
        <w:rPr>
          <w:sz w:val="28"/>
          <w:szCs w:val="28"/>
          <w:lang w:val="en-US"/>
        </w:rPr>
      </w:pPr>
    </w:p>
    <w:p w:rsidR="006B2EEB" w:rsidRDefault="006B2EEB" w:rsidP="006B2EEB">
      <w:pPr>
        <w:pStyle w:val="a5"/>
        <w:jc w:val="both"/>
        <w:rPr>
          <w:sz w:val="28"/>
          <w:szCs w:val="28"/>
          <w:lang w:val="en-US"/>
        </w:rPr>
      </w:pPr>
    </w:p>
    <w:p w:rsidR="006B2EEB" w:rsidRPr="009119B8" w:rsidRDefault="006B2EEB" w:rsidP="006B2EEB">
      <w:pPr>
        <w:spacing w:before="240"/>
        <w:ind w:firstLine="720"/>
        <w:jc w:val="both"/>
        <w:rPr>
          <w:b/>
          <w:sz w:val="28"/>
          <w:szCs w:val="28"/>
        </w:rPr>
      </w:pPr>
      <w:r w:rsidRPr="009119B8">
        <w:rPr>
          <w:b/>
          <w:sz w:val="28"/>
          <w:szCs w:val="28"/>
        </w:rPr>
        <w:t>Задание 6</w:t>
      </w:r>
      <w:r>
        <w:rPr>
          <w:b/>
          <w:sz w:val="28"/>
          <w:szCs w:val="28"/>
        </w:rPr>
        <w:t xml:space="preserve"> (элементы 5 гр.)</w:t>
      </w:r>
    </w:p>
    <w:p w:rsidR="006B2EEB" w:rsidRPr="009119B8" w:rsidRDefault="006B2EEB" w:rsidP="006B2EE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119B8">
        <w:rPr>
          <w:sz w:val="28"/>
          <w:szCs w:val="28"/>
        </w:rPr>
        <w:t xml:space="preserve">Сколько тонн цианамида кальция можно получить из </w:t>
      </w:r>
      <w:smartTag w:uri="urn:schemas-microsoft-com:office:smarttags" w:element="metricconverter">
        <w:smartTagPr>
          <w:attr w:name="ProductID" w:val="3600 м3"/>
        </w:smartTagPr>
        <w:r w:rsidRPr="009119B8">
          <w:rPr>
            <w:sz w:val="28"/>
            <w:szCs w:val="28"/>
          </w:rPr>
          <w:t>3600 м</w:t>
        </w:r>
        <w:r w:rsidRPr="009119B8">
          <w:rPr>
            <w:sz w:val="28"/>
            <w:szCs w:val="28"/>
            <w:vertAlign w:val="superscript"/>
          </w:rPr>
          <w:t>3</w:t>
        </w:r>
      </w:smartTag>
      <w:r w:rsidRPr="009119B8">
        <w:rPr>
          <w:sz w:val="28"/>
          <w:szCs w:val="28"/>
        </w:rPr>
        <w:t xml:space="preserve"> азота (20 °С, нормальное атмосфер</w:t>
      </w:r>
      <w:r w:rsidRPr="009119B8">
        <w:rPr>
          <w:sz w:val="28"/>
          <w:szCs w:val="28"/>
        </w:rPr>
        <w:softHyphen/>
        <w:t>ное давление) при взаимодействии его с ка</w:t>
      </w:r>
      <w:r w:rsidRPr="009119B8">
        <w:rPr>
          <w:sz w:val="28"/>
          <w:szCs w:val="28"/>
        </w:rPr>
        <w:t>р</w:t>
      </w:r>
      <w:r w:rsidRPr="009119B8">
        <w:rPr>
          <w:sz w:val="28"/>
          <w:szCs w:val="28"/>
        </w:rPr>
        <w:t>бидом кальция, если потери азота с</w:t>
      </w:r>
      <w:r w:rsidRPr="009119B8">
        <w:rPr>
          <w:sz w:val="28"/>
          <w:szCs w:val="28"/>
        </w:rPr>
        <w:t>о</w:t>
      </w:r>
      <w:r w:rsidRPr="009119B8">
        <w:rPr>
          <w:sz w:val="28"/>
          <w:szCs w:val="28"/>
        </w:rPr>
        <w:t>ставляют 40 %?</w:t>
      </w:r>
    </w:p>
    <w:p w:rsidR="006B2EEB" w:rsidRPr="009119B8" w:rsidRDefault="006B2EEB" w:rsidP="006B2EE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119B8">
        <w:rPr>
          <w:sz w:val="28"/>
          <w:szCs w:val="28"/>
        </w:rPr>
        <w:t>Напишите уравнение реакции взаимодействия висмута с концентр</w:t>
      </w:r>
      <w:r w:rsidRPr="009119B8">
        <w:rPr>
          <w:sz w:val="28"/>
          <w:szCs w:val="28"/>
        </w:rPr>
        <w:t>и</w:t>
      </w:r>
      <w:r w:rsidRPr="009119B8">
        <w:rPr>
          <w:sz w:val="28"/>
          <w:szCs w:val="28"/>
        </w:rPr>
        <w:t>рованной азотной кислотой. Расставьте коэффициенты в уравнении мет</w:t>
      </w:r>
      <w:r w:rsidRPr="009119B8">
        <w:rPr>
          <w:sz w:val="28"/>
          <w:szCs w:val="28"/>
        </w:rPr>
        <w:t>о</w:t>
      </w:r>
      <w:r w:rsidRPr="009119B8">
        <w:rPr>
          <w:sz w:val="28"/>
          <w:szCs w:val="28"/>
        </w:rPr>
        <w:t>дом ионно-электронного баланса. Определите эквивалент и молярную массу эквив</w:t>
      </w:r>
      <w:r w:rsidRPr="009119B8">
        <w:rPr>
          <w:sz w:val="28"/>
          <w:szCs w:val="28"/>
        </w:rPr>
        <w:t>а</w:t>
      </w:r>
      <w:r w:rsidRPr="009119B8">
        <w:rPr>
          <w:sz w:val="28"/>
          <w:szCs w:val="28"/>
        </w:rPr>
        <w:t>лента восстановителя и окислителя.</w:t>
      </w:r>
    </w:p>
    <w:p w:rsidR="006B2EEB" w:rsidRPr="009119B8" w:rsidRDefault="006B2EEB" w:rsidP="006B2EE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119B8">
        <w:rPr>
          <w:color w:val="000000"/>
          <w:sz w:val="28"/>
          <w:szCs w:val="28"/>
        </w:rPr>
        <w:t>Какие продукты получаются при прокаливании нитратов: натрия, кальция, меди, свинца, ртути и серебра? Напишите уравнения соответс</w:t>
      </w:r>
      <w:r w:rsidRPr="009119B8">
        <w:rPr>
          <w:color w:val="000000"/>
          <w:sz w:val="28"/>
          <w:szCs w:val="28"/>
        </w:rPr>
        <w:t>т</w:t>
      </w:r>
      <w:r w:rsidRPr="009119B8">
        <w:rPr>
          <w:color w:val="000000"/>
          <w:sz w:val="28"/>
          <w:szCs w:val="28"/>
        </w:rPr>
        <w:t>вующих реакций, расставьте коэффициенты методом электронного бала</w:t>
      </w:r>
      <w:r w:rsidRPr="009119B8">
        <w:rPr>
          <w:color w:val="000000"/>
          <w:sz w:val="28"/>
          <w:szCs w:val="28"/>
        </w:rPr>
        <w:t>н</w:t>
      </w:r>
      <w:r w:rsidRPr="009119B8">
        <w:rPr>
          <w:color w:val="000000"/>
          <w:sz w:val="28"/>
          <w:szCs w:val="28"/>
        </w:rPr>
        <w:t>са.</w:t>
      </w:r>
    </w:p>
    <w:p w:rsidR="006B2EEB" w:rsidRPr="009119B8" w:rsidRDefault="006B2EEB" w:rsidP="006B2EE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119B8">
        <w:rPr>
          <w:color w:val="000000"/>
          <w:sz w:val="28"/>
          <w:szCs w:val="28"/>
        </w:rPr>
        <w:t>Нитрат аммония может разлагаться двумя пу</w:t>
      </w:r>
      <w:r w:rsidRPr="009119B8">
        <w:rPr>
          <w:color w:val="000000"/>
          <w:sz w:val="28"/>
          <w:szCs w:val="28"/>
        </w:rPr>
        <w:softHyphen/>
        <w:t>тями:</w:t>
      </w:r>
      <w:r w:rsidRPr="009119B8">
        <w:rPr>
          <w:sz w:val="28"/>
          <w:szCs w:val="28"/>
        </w:rPr>
        <w:t xml:space="preserve"> 1) </w:t>
      </w:r>
      <w:r w:rsidRPr="009119B8">
        <w:rPr>
          <w:color w:val="000000"/>
          <w:sz w:val="28"/>
          <w:szCs w:val="28"/>
          <w:lang w:val="en-US"/>
        </w:rPr>
        <w:t>NH</w:t>
      </w:r>
      <w:r w:rsidRPr="009119B8">
        <w:rPr>
          <w:color w:val="000000"/>
          <w:sz w:val="28"/>
          <w:szCs w:val="28"/>
          <w:vertAlign w:val="subscript"/>
        </w:rPr>
        <w:t>4</w:t>
      </w:r>
      <w:r w:rsidRPr="009119B8">
        <w:rPr>
          <w:color w:val="000000"/>
          <w:sz w:val="28"/>
          <w:szCs w:val="28"/>
          <w:lang w:val="en-US"/>
        </w:rPr>
        <w:t>NO</w:t>
      </w:r>
      <w:r w:rsidRPr="009119B8">
        <w:rPr>
          <w:color w:val="000000"/>
          <w:sz w:val="28"/>
          <w:szCs w:val="28"/>
          <w:vertAlign w:val="subscript"/>
        </w:rPr>
        <w:t>3(к)</w:t>
      </w:r>
      <w:r w:rsidRPr="009119B8">
        <w:rPr>
          <w:color w:val="000000"/>
          <w:sz w:val="28"/>
          <w:szCs w:val="28"/>
        </w:rPr>
        <w:t>=</w:t>
      </w:r>
      <w:r w:rsidRPr="009119B8">
        <w:rPr>
          <w:color w:val="000000"/>
          <w:sz w:val="28"/>
          <w:szCs w:val="28"/>
          <w:lang w:val="en-US"/>
        </w:rPr>
        <w:t>N</w:t>
      </w:r>
      <w:r w:rsidRPr="009119B8">
        <w:rPr>
          <w:color w:val="000000"/>
          <w:sz w:val="28"/>
          <w:szCs w:val="28"/>
          <w:vertAlign w:val="subscript"/>
        </w:rPr>
        <w:t>2</w:t>
      </w:r>
      <w:r w:rsidRPr="009119B8">
        <w:rPr>
          <w:color w:val="000000"/>
          <w:sz w:val="28"/>
          <w:szCs w:val="28"/>
          <w:lang w:val="en-US"/>
        </w:rPr>
        <w:t>O</w:t>
      </w:r>
      <w:r w:rsidRPr="009119B8">
        <w:rPr>
          <w:color w:val="000000"/>
          <w:sz w:val="28"/>
          <w:szCs w:val="28"/>
          <w:vertAlign w:val="subscript"/>
        </w:rPr>
        <w:t>(г)</w:t>
      </w:r>
      <w:r w:rsidRPr="009119B8">
        <w:rPr>
          <w:color w:val="000000"/>
          <w:sz w:val="28"/>
          <w:szCs w:val="28"/>
        </w:rPr>
        <w:t xml:space="preserve"> + 2Н</w:t>
      </w:r>
      <w:r w:rsidRPr="009119B8">
        <w:rPr>
          <w:color w:val="000000"/>
          <w:sz w:val="28"/>
          <w:szCs w:val="28"/>
          <w:vertAlign w:val="subscript"/>
        </w:rPr>
        <w:t>2</w:t>
      </w:r>
      <w:r w:rsidRPr="009119B8">
        <w:rPr>
          <w:color w:val="000000"/>
          <w:sz w:val="28"/>
          <w:szCs w:val="28"/>
        </w:rPr>
        <w:t>О</w:t>
      </w:r>
      <w:r w:rsidRPr="009119B8">
        <w:rPr>
          <w:color w:val="000000"/>
          <w:sz w:val="28"/>
          <w:szCs w:val="28"/>
          <w:vertAlign w:val="subscript"/>
        </w:rPr>
        <w:t>(г)</w:t>
      </w:r>
      <w:r w:rsidRPr="009119B8">
        <w:rPr>
          <w:color w:val="000000"/>
          <w:sz w:val="28"/>
          <w:szCs w:val="28"/>
        </w:rPr>
        <w:t xml:space="preserve">; 2) </w:t>
      </w:r>
      <w:r w:rsidRPr="009119B8">
        <w:rPr>
          <w:color w:val="000000"/>
          <w:sz w:val="28"/>
          <w:szCs w:val="28"/>
          <w:lang w:val="en-US"/>
        </w:rPr>
        <w:t>NH</w:t>
      </w:r>
      <w:r w:rsidRPr="009119B8">
        <w:rPr>
          <w:color w:val="000000"/>
          <w:sz w:val="28"/>
          <w:szCs w:val="28"/>
          <w:vertAlign w:val="subscript"/>
        </w:rPr>
        <w:t>4</w:t>
      </w:r>
      <w:r w:rsidRPr="009119B8">
        <w:rPr>
          <w:color w:val="000000"/>
          <w:sz w:val="28"/>
          <w:szCs w:val="28"/>
          <w:lang w:val="en-US"/>
        </w:rPr>
        <w:t>NO</w:t>
      </w:r>
      <w:r w:rsidRPr="009119B8">
        <w:rPr>
          <w:color w:val="000000"/>
          <w:sz w:val="28"/>
          <w:szCs w:val="28"/>
          <w:vertAlign w:val="subscript"/>
        </w:rPr>
        <w:t xml:space="preserve">3(к.) </w:t>
      </w:r>
      <w:r w:rsidRPr="009119B8">
        <w:rPr>
          <w:color w:val="000000"/>
          <w:sz w:val="28"/>
          <w:szCs w:val="28"/>
        </w:rPr>
        <w:t xml:space="preserve">= </w:t>
      </w:r>
      <w:r w:rsidRPr="009119B8">
        <w:rPr>
          <w:color w:val="000000"/>
          <w:sz w:val="28"/>
          <w:szCs w:val="28"/>
          <w:lang w:val="en-US"/>
        </w:rPr>
        <w:t>N</w:t>
      </w:r>
      <w:r w:rsidRPr="009119B8">
        <w:rPr>
          <w:color w:val="000000"/>
          <w:sz w:val="28"/>
          <w:szCs w:val="28"/>
          <w:vertAlign w:val="subscript"/>
        </w:rPr>
        <w:t>2</w:t>
      </w:r>
      <w:r w:rsidRPr="009119B8">
        <w:rPr>
          <w:smallCaps/>
          <w:color w:val="000000"/>
          <w:sz w:val="28"/>
          <w:szCs w:val="28"/>
          <w:vertAlign w:val="subscript"/>
        </w:rPr>
        <w:t>(</w:t>
      </w:r>
      <w:r w:rsidRPr="009119B8">
        <w:rPr>
          <w:color w:val="000000"/>
          <w:sz w:val="28"/>
          <w:szCs w:val="28"/>
          <w:vertAlign w:val="subscript"/>
        </w:rPr>
        <w:t>г</w:t>
      </w:r>
      <w:r w:rsidRPr="009119B8">
        <w:rPr>
          <w:smallCaps/>
          <w:color w:val="000000"/>
          <w:sz w:val="28"/>
          <w:szCs w:val="28"/>
          <w:vertAlign w:val="subscript"/>
        </w:rPr>
        <w:t>)</w:t>
      </w:r>
      <w:r w:rsidRPr="009119B8">
        <w:rPr>
          <w:smallCaps/>
          <w:color w:val="000000"/>
          <w:sz w:val="28"/>
          <w:szCs w:val="28"/>
        </w:rPr>
        <w:t xml:space="preserve"> </w:t>
      </w:r>
      <w:r w:rsidRPr="009119B8">
        <w:rPr>
          <w:color w:val="000000"/>
          <w:sz w:val="28"/>
          <w:szCs w:val="28"/>
        </w:rPr>
        <w:t>+ ½О</w:t>
      </w:r>
      <w:r w:rsidRPr="009119B8">
        <w:rPr>
          <w:color w:val="000000"/>
          <w:sz w:val="28"/>
          <w:szCs w:val="28"/>
          <w:vertAlign w:val="subscript"/>
        </w:rPr>
        <w:t>2(г)</w:t>
      </w:r>
      <w:r w:rsidRPr="009119B8">
        <w:rPr>
          <w:color w:val="000000"/>
          <w:sz w:val="28"/>
          <w:szCs w:val="28"/>
        </w:rPr>
        <w:t xml:space="preserve"> + 2Н</w:t>
      </w:r>
      <w:r w:rsidRPr="009119B8">
        <w:rPr>
          <w:color w:val="000000"/>
          <w:sz w:val="28"/>
          <w:szCs w:val="28"/>
          <w:vertAlign w:val="subscript"/>
        </w:rPr>
        <w:t>2</w:t>
      </w:r>
      <w:r w:rsidRPr="009119B8">
        <w:rPr>
          <w:color w:val="000000"/>
          <w:sz w:val="28"/>
          <w:szCs w:val="28"/>
        </w:rPr>
        <w:t>О</w:t>
      </w:r>
      <w:r w:rsidRPr="009119B8">
        <w:rPr>
          <w:color w:val="000000"/>
          <w:sz w:val="28"/>
          <w:szCs w:val="28"/>
          <w:vertAlign w:val="subscript"/>
        </w:rPr>
        <w:t>(г)</w:t>
      </w:r>
      <w:r w:rsidRPr="009119B8">
        <w:rPr>
          <w:sz w:val="28"/>
          <w:szCs w:val="28"/>
        </w:rPr>
        <w:t xml:space="preserve">. </w:t>
      </w:r>
      <w:r w:rsidRPr="009119B8">
        <w:rPr>
          <w:color w:val="000000"/>
          <w:sz w:val="28"/>
          <w:szCs w:val="28"/>
        </w:rPr>
        <w:t>К</w:t>
      </w:r>
      <w:r w:rsidRPr="009119B8">
        <w:rPr>
          <w:color w:val="000000"/>
          <w:sz w:val="28"/>
          <w:szCs w:val="28"/>
        </w:rPr>
        <w:t>а</w:t>
      </w:r>
      <w:r w:rsidRPr="009119B8">
        <w:rPr>
          <w:color w:val="000000"/>
          <w:sz w:val="28"/>
          <w:szCs w:val="28"/>
        </w:rPr>
        <w:t>кая из приведенных реакций наиболее вероятна и какая более экз</w:t>
      </w:r>
      <w:r w:rsidRPr="009119B8">
        <w:rPr>
          <w:color w:val="000000"/>
          <w:sz w:val="28"/>
          <w:szCs w:val="28"/>
        </w:rPr>
        <w:t>о</w:t>
      </w:r>
      <w:r w:rsidRPr="009119B8">
        <w:rPr>
          <w:color w:val="000000"/>
          <w:sz w:val="28"/>
          <w:szCs w:val="28"/>
        </w:rPr>
        <w:t>термична при 25 °С? Ответ подтвер</w:t>
      </w:r>
      <w:r w:rsidRPr="009119B8">
        <w:rPr>
          <w:color w:val="000000"/>
          <w:sz w:val="28"/>
          <w:szCs w:val="28"/>
        </w:rPr>
        <w:softHyphen/>
        <w:t>дите расчетом ∆G°</w:t>
      </w:r>
      <w:r w:rsidRPr="009119B8">
        <w:rPr>
          <w:color w:val="000000"/>
          <w:sz w:val="28"/>
          <w:szCs w:val="28"/>
          <w:vertAlign w:val="subscript"/>
        </w:rPr>
        <w:t>298</w:t>
      </w:r>
      <w:r w:rsidRPr="009119B8">
        <w:rPr>
          <w:color w:val="000000"/>
          <w:sz w:val="28"/>
          <w:szCs w:val="28"/>
        </w:rPr>
        <w:t xml:space="preserve">  и ∆Н°</w:t>
      </w:r>
      <w:r w:rsidRPr="009119B8">
        <w:rPr>
          <w:color w:val="000000"/>
          <w:sz w:val="28"/>
          <w:szCs w:val="28"/>
          <w:vertAlign w:val="subscript"/>
        </w:rPr>
        <w:t>298</w:t>
      </w:r>
      <w:r w:rsidRPr="009119B8">
        <w:rPr>
          <w:color w:val="000000"/>
          <w:sz w:val="28"/>
          <w:szCs w:val="28"/>
        </w:rPr>
        <w:t>. Как изменится вероят</w:t>
      </w:r>
      <w:r w:rsidRPr="009119B8">
        <w:rPr>
          <w:color w:val="000000"/>
          <w:sz w:val="28"/>
          <w:szCs w:val="28"/>
        </w:rPr>
        <w:softHyphen/>
        <w:t>ность протекания этих реакций при п</w:t>
      </w:r>
      <w:r w:rsidRPr="009119B8">
        <w:rPr>
          <w:color w:val="000000"/>
          <w:sz w:val="28"/>
          <w:szCs w:val="28"/>
        </w:rPr>
        <w:t>о</w:t>
      </w:r>
      <w:r w:rsidRPr="009119B8">
        <w:rPr>
          <w:color w:val="000000"/>
          <w:sz w:val="28"/>
          <w:szCs w:val="28"/>
        </w:rPr>
        <w:t>вышении темпе</w:t>
      </w:r>
      <w:r w:rsidRPr="009119B8">
        <w:rPr>
          <w:color w:val="000000"/>
          <w:sz w:val="28"/>
          <w:szCs w:val="28"/>
        </w:rPr>
        <w:softHyphen/>
        <w:t>ратуры?</w:t>
      </w:r>
    </w:p>
    <w:p w:rsidR="006B2EEB" w:rsidRPr="009119B8" w:rsidRDefault="006B2EEB" w:rsidP="006B2EE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9119B8">
        <w:rPr>
          <w:color w:val="000000"/>
          <w:sz w:val="28"/>
          <w:szCs w:val="28"/>
        </w:rPr>
        <w:t>От каких факторов зависит состав продуктов восста</w:t>
      </w:r>
      <w:r w:rsidRPr="009119B8">
        <w:rPr>
          <w:color w:val="000000"/>
          <w:sz w:val="28"/>
          <w:szCs w:val="28"/>
        </w:rPr>
        <w:softHyphen/>
        <w:t>новления азо</w:t>
      </w:r>
      <w:r w:rsidRPr="009119B8">
        <w:rPr>
          <w:color w:val="000000"/>
          <w:sz w:val="28"/>
          <w:szCs w:val="28"/>
        </w:rPr>
        <w:t>т</w:t>
      </w:r>
      <w:r w:rsidRPr="009119B8">
        <w:rPr>
          <w:color w:val="000000"/>
          <w:sz w:val="28"/>
          <w:szCs w:val="28"/>
        </w:rPr>
        <w:t>ной кислоты? Ответ обоснуйте, приведя уравнения соответствующих р</w:t>
      </w:r>
      <w:r w:rsidRPr="009119B8">
        <w:rPr>
          <w:color w:val="000000"/>
          <w:sz w:val="28"/>
          <w:szCs w:val="28"/>
        </w:rPr>
        <w:t>е</w:t>
      </w:r>
      <w:r w:rsidRPr="009119B8">
        <w:rPr>
          <w:color w:val="000000"/>
          <w:sz w:val="28"/>
          <w:szCs w:val="28"/>
        </w:rPr>
        <w:t>акций.</w:t>
      </w:r>
    </w:p>
    <w:p w:rsidR="006B2EEB" w:rsidRDefault="006B2EEB" w:rsidP="006B2EEB">
      <w:pPr>
        <w:spacing w:before="240"/>
        <w:ind w:firstLine="720"/>
        <w:jc w:val="both"/>
        <w:rPr>
          <w:b/>
          <w:sz w:val="28"/>
          <w:szCs w:val="28"/>
        </w:rPr>
      </w:pPr>
    </w:p>
    <w:p w:rsidR="006B2EEB" w:rsidRPr="006B2EEB" w:rsidRDefault="006B2EEB" w:rsidP="006B2EEB">
      <w:pPr>
        <w:pStyle w:val="a5"/>
        <w:jc w:val="both"/>
        <w:rPr>
          <w:sz w:val="28"/>
          <w:szCs w:val="28"/>
        </w:rPr>
      </w:pPr>
    </w:p>
    <w:p w:rsidR="00CA6909" w:rsidRDefault="00CA6909"/>
    <w:sectPr w:rsidR="00CA6909" w:rsidSect="00CA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3A3"/>
    <w:multiLevelType w:val="hybridMultilevel"/>
    <w:tmpl w:val="5FF6DD3A"/>
    <w:lvl w:ilvl="0" w:tplc="2976D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2107EA"/>
    <w:multiLevelType w:val="hybridMultilevel"/>
    <w:tmpl w:val="75EEA29E"/>
    <w:lvl w:ilvl="0" w:tplc="E07ECAA4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331FF"/>
    <w:multiLevelType w:val="hybridMultilevel"/>
    <w:tmpl w:val="8A044D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2EEB"/>
    <w:rsid w:val="006B2EEB"/>
    <w:rsid w:val="00716565"/>
    <w:rsid w:val="007935EC"/>
    <w:rsid w:val="00CA6909"/>
    <w:rsid w:val="00F8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"/>
    <w:uiPriority w:val="1"/>
    <w:qFormat/>
    <w:rsid w:val="00F854F1"/>
    <w:pPr>
      <w:spacing w:after="0" w:line="240" w:lineRule="auto"/>
      <w:jc w:val="right"/>
    </w:pPr>
    <w:rPr>
      <w:rFonts w:ascii="Arial" w:hAnsi="Arial"/>
      <w:sz w:val="28"/>
    </w:rPr>
  </w:style>
  <w:style w:type="paragraph" w:customStyle="1" w:styleId="a4">
    <w:name w:val="обращение"/>
    <w:basedOn w:val="a"/>
    <w:link w:val="1"/>
    <w:qFormat/>
    <w:rsid w:val="00F854F1"/>
    <w:pPr>
      <w:spacing w:before="300" w:after="8000"/>
      <w:ind w:firstLine="709"/>
      <w:contextualSpacing/>
      <w:jc w:val="center"/>
    </w:pPr>
    <w:rPr>
      <w:rFonts w:ascii="Arial" w:hAnsi="Arial"/>
      <w:b/>
      <w:i/>
      <w:sz w:val="28"/>
    </w:rPr>
  </w:style>
  <w:style w:type="character" w:customStyle="1" w:styleId="1">
    <w:name w:val="обращение Знак1"/>
    <w:basedOn w:val="a0"/>
    <w:link w:val="a4"/>
    <w:rsid w:val="00F854F1"/>
    <w:rPr>
      <w:rFonts w:ascii="Arial" w:eastAsia="Times New Roman" w:hAnsi="Arial" w:cs="Times New Roman"/>
      <w:b/>
      <w:i/>
      <w:sz w:val="28"/>
      <w:szCs w:val="24"/>
    </w:rPr>
  </w:style>
  <w:style w:type="paragraph" w:styleId="a5">
    <w:name w:val="List Paragraph"/>
    <w:basedOn w:val="a"/>
    <w:uiPriority w:val="34"/>
    <w:qFormat/>
    <w:rsid w:val="006B2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2012-04-08T15:29:00Z</dcterms:created>
  <dcterms:modified xsi:type="dcterms:W3CDTF">2012-04-08T15:31:00Z</dcterms:modified>
</cp:coreProperties>
</file>