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2D7C" w:rsidRDefault="00172D7C" w:rsidP="00172D7C">
      <w:r>
        <w:t xml:space="preserve">№1. При </w:t>
      </w:r>
      <w:r>
        <w:rPr>
          <w:rFonts w:cstheme="minorHAnsi"/>
        </w:rPr>
        <w:t>β</w:t>
      </w:r>
      <w:r>
        <w:t xml:space="preserve">-распаде ядер нуклида </w:t>
      </w:r>
      <w:r w:rsidRPr="00172D7C">
        <w:rPr>
          <w:vertAlign w:val="superscript"/>
        </w:rPr>
        <w:t>56</w:t>
      </w:r>
      <w:proofErr w:type="spellStart"/>
      <w:r>
        <w:rPr>
          <w:lang w:val="en-US"/>
        </w:rPr>
        <w:t>Mn</w:t>
      </w:r>
      <w:proofErr w:type="spellEnd"/>
      <w:r>
        <w:t xml:space="preserve"> из основного состояния испускаются три парциальных спектра </w:t>
      </w:r>
      <w:r>
        <w:rPr>
          <w:rFonts w:cstheme="minorHAnsi"/>
        </w:rPr>
        <w:t>β</w:t>
      </w:r>
      <w:r>
        <w:t xml:space="preserve"> -частиц, максимальная кинетическая энергия которых 0</w:t>
      </w:r>
      <w:r w:rsidRPr="00172D7C">
        <w:t>.</w:t>
      </w:r>
      <w:r>
        <w:t>72, 1</w:t>
      </w:r>
      <w:r w:rsidRPr="00172D7C">
        <w:t>.</w:t>
      </w:r>
      <w:r>
        <w:t>05 и 2</w:t>
      </w:r>
      <w:r w:rsidRPr="00172D7C">
        <w:t>.</w:t>
      </w:r>
      <w:r>
        <w:t xml:space="preserve">86 МэВ. Сопровождающие распад </w:t>
      </w:r>
      <w:r>
        <w:rPr>
          <w:rFonts w:cstheme="minorHAnsi"/>
        </w:rPr>
        <w:t>γ</w:t>
      </w:r>
      <w:r>
        <w:t>-кванты имеют энергию 0</w:t>
      </w:r>
      <w:r>
        <w:rPr>
          <w:lang w:val="en-US"/>
        </w:rPr>
        <w:t>.</w:t>
      </w:r>
      <w:r>
        <w:t>84, 1</w:t>
      </w:r>
      <w:r>
        <w:rPr>
          <w:lang w:val="en-US"/>
        </w:rPr>
        <w:t>.</w:t>
      </w:r>
      <w:r>
        <w:t>81, 2</w:t>
      </w:r>
      <w:r>
        <w:rPr>
          <w:lang w:val="en-US"/>
        </w:rPr>
        <w:t>.</w:t>
      </w:r>
      <w:r>
        <w:t>14, 2</w:t>
      </w:r>
      <w:r>
        <w:rPr>
          <w:lang w:val="en-US"/>
        </w:rPr>
        <w:t>.</w:t>
      </w:r>
      <w:r>
        <w:t>65 и 2</w:t>
      </w:r>
      <w:r>
        <w:rPr>
          <w:lang w:val="en-US"/>
        </w:rPr>
        <w:t>.</w:t>
      </w:r>
      <w:r>
        <w:t>98 МэВ. Рассчитать и построить схему уровней дочернего ядра.</w:t>
      </w:r>
    </w:p>
    <w:p w:rsidR="00172D7C" w:rsidRDefault="00172D7C" w:rsidP="00172D7C"/>
    <w:p w:rsidR="00172D7C" w:rsidRDefault="00172D7C" w:rsidP="00172D7C">
      <w:r>
        <w:t xml:space="preserve">№2. Атомы </w:t>
      </w:r>
      <w:r w:rsidRPr="00172D7C">
        <w:rPr>
          <w:vertAlign w:val="superscript"/>
        </w:rPr>
        <w:t>203</w:t>
      </w:r>
      <w:proofErr w:type="spellStart"/>
      <w:r>
        <w:rPr>
          <w:lang w:val="en-GB"/>
        </w:rPr>
        <w:t>Tl</w:t>
      </w:r>
      <w:proofErr w:type="spellEnd"/>
      <w:r>
        <w:t xml:space="preserve">, возникающие в результате </w:t>
      </w:r>
      <w:r>
        <w:rPr>
          <w:rFonts w:cstheme="minorHAnsi"/>
        </w:rPr>
        <w:t>β</w:t>
      </w:r>
      <w:r>
        <w:t xml:space="preserve"> -распада ядер атомов </w:t>
      </w:r>
      <w:r w:rsidRPr="00172D7C">
        <w:rPr>
          <w:vertAlign w:val="superscript"/>
        </w:rPr>
        <w:t>203</w:t>
      </w:r>
      <w:r>
        <w:t>Hg, испускают четыре группы конверсионных электронов с кинетическими энергиями 266</w:t>
      </w:r>
      <w:r w:rsidRPr="00172D7C">
        <w:t>.</w:t>
      </w:r>
      <w:r>
        <w:t>3, 264</w:t>
      </w:r>
      <w:r w:rsidRPr="00172D7C">
        <w:t>.</w:t>
      </w:r>
      <w:r>
        <w:t>2, 263</w:t>
      </w:r>
      <w:r w:rsidRPr="00172D7C">
        <w:t>.</w:t>
      </w:r>
      <w:r>
        <w:t>6 и 193</w:t>
      </w:r>
      <w:r w:rsidRPr="00172D7C">
        <w:t>.</w:t>
      </w:r>
      <w:r>
        <w:t xml:space="preserve">3 кэВ. Какой оболочке атома </w:t>
      </w:r>
      <w:proofErr w:type="spellStart"/>
      <w:r>
        <w:t>Tl</w:t>
      </w:r>
      <w:proofErr w:type="spellEnd"/>
      <w:r>
        <w:t xml:space="preserve"> (К, L</w:t>
      </w:r>
      <w:r w:rsidRPr="00172D7C">
        <w:t>1</w:t>
      </w:r>
      <w:r>
        <w:t>, L2, L3) соответствует каждая группа? Энергия связи электронов на этих оболочках соответственно равна 85</w:t>
      </w:r>
      <w:r w:rsidRPr="00172D7C">
        <w:t>.</w:t>
      </w:r>
      <w:r>
        <w:t>7, 15</w:t>
      </w:r>
      <w:r w:rsidRPr="00172D7C">
        <w:t>.</w:t>
      </w:r>
      <w:r>
        <w:t>4, 14</w:t>
      </w:r>
      <w:r w:rsidRPr="00172D7C">
        <w:t>.</w:t>
      </w:r>
      <w:r>
        <w:t>8 и 12</w:t>
      </w:r>
      <w:r w:rsidRPr="00172D7C">
        <w:t>.</w:t>
      </w:r>
      <w:r>
        <w:t xml:space="preserve">7 кэВ. Вычислить также энергию </w:t>
      </w:r>
      <w:r>
        <w:rPr>
          <w:rFonts w:cstheme="minorHAnsi"/>
        </w:rPr>
        <w:t>γ</w:t>
      </w:r>
      <w:r>
        <w:t xml:space="preserve"> -квантов, сопровождающих этот распад.</w:t>
      </w:r>
    </w:p>
    <w:p w:rsidR="00172D7C" w:rsidRDefault="00172D7C" w:rsidP="00172D7C"/>
    <w:p w:rsidR="00172D7C" w:rsidRDefault="00172D7C" w:rsidP="00172D7C">
      <w:r>
        <w:t xml:space="preserve">№3. Возбужденные ядра </w:t>
      </w:r>
      <w:r w:rsidRPr="00172D7C">
        <w:rPr>
          <w:vertAlign w:val="superscript"/>
        </w:rPr>
        <w:t>141</w:t>
      </w:r>
      <w:r>
        <w:t xml:space="preserve">Рг, возникающие при </w:t>
      </w:r>
      <w:r>
        <w:rPr>
          <w:rFonts w:cstheme="minorHAnsi"/>
        </w:rPr>
        <w:t>β</w:t>
      </w:r>
      <w:r>
        <w:t xml:space="preserve"> -распаде ядер </w:t>
      </w:r>
      <w:r w:rsidRPr="00172D7C">
        <w:rPr>
          <w:vertAlign w:val="superscript"/>
        </w:rPr>
        <w:t>141</w:t>
      </w:r>
      <w:r>
        <w:t xml:space="preserve">Се, переходят в основное состояние, испуская или </w:t>
      </w:r>
      <w:r>
        <w:rPr>
          <w:rFonts w:cstheme="minorHAnsi"/>
        </w:rPr>
        <w:t>γ</w:t>
      </w:r>
      <w:r>
        <w:t xml:space="preserve"> -кванты, или конверсионные электроны. Определить энергию возбуждения ядра </w:t>
      </w:r>
      <w:r w:rsidRPr="00172D7C">
        <w:rPr>
          <w:vertAlign w:val="superscript"/>
        </w:rPr>
        <w:t>141</w:t>
      </w:r>
      <w:r>
        <w:t xml:space="preserve">Рг, если конверсионные К-электроны имеют </w:t>
      </w:r>
      <w:proofErr w:type="spellStart"/>
      <w:r>
        <w:t>Вр</w:t>
      </w:r>
      <w:proofErr w:type="spellEnd"/>
      <w:r>
        <w:t xml:space="preserve"> = 1135 </w:t>
      </w:r>
      <w:proofErr w:type="spellStart"/>
      <w:r>
        <w:t>Гс</w:t>
      </w:r>
      <w:proofErr w:type="spellEnd"/>
      <w:r>
        <w:t>*см, а энергия связи К-электронов равна 42 кэВ.</w:t>
      </w:r>
    </w:p>
    <w:p w:rsidR="003612AC" w:rsidRDefault="003612AC"/>
    <w:sectPr w:rsidR="003612AC" w:rsidSect="003612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172D7C"/>
    <w:rsid w:val="00172D7C"/>
    <w:rsid w:val="003612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2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</dc:creator>
  <cp:lastModifiedBy>MARS</cp:lastModifiedBy>
  <cp:revision>1</cp:revision>
  <dcterms:created xsi:type="dcterms:W3CDTF">2012-04-01T08:20:00Z</dcterms:created>
  <dcterms:modified xsi:type="dcterms:W3CDTF">2012-04-01T08:28:00Z</dcterms:modified>
</cp:coreProperties>
</file>