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E8" w:rsidRPr="00507F65" w:rsidRDefault="00DF7AE8" w:rsidP="00DF7AE8">
      <w:pPr>
        <w:pStyle w:val="4"/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Отдел технического контроля (ОТК) проводит сортировку выпускаемых заводом приборов. Каждый прибор независимо от остальных имеет дефекты с вероятностью р. При проверке в ОТК наличие дефектов обнаруживается с вероятностью </w:t>
      </w:r>
      <w:r>
        <w:rPr>
          <w:rFonts w:ascii="Symbol" w:hAnsi="Symbol"/>
          <w:sz w:val="24"/>
          <w:lang w:val="en-US"/>
        </w:rPr>
        <w:t></w:t>
      </w:r>
      <w:r>
        <w:rPr>
          <w:sz w:val="24"/>
        </w:rPr>
        <w:t xml:space="preserve">; кроме того с вероятностью </w:t>
      </w:r>
      <w:r>
        <w:rPr>
          <w:rFonts w:ascii="Symbol" w:hAnsi="Symbol"/>
          <w:sz w:val="24"/>
          <w:lang w:val="en-US"/>
        </w:rPr>
        <w:t></w:t>
      </w:r>
      <w:r>
        <w:rPr>
          <w:sz w:val="24"/>
        </w:rPr>
        <w:t xml:space="preserve"> исправный прибор может вести себя как дефектный. Все приборы, у которых при проверке обнаружены о</w:t>
      </w:r>
      <w:r>
        <w:rPr>
          <w:sz w:val="24"/>
        </w:rPr>
        <w:t>т</w:t>
      </w:r>
      <w:r>
        <w:rPr>
          <w:sz w:val="24"/>
        </w:rPr>
        <w:t xml:space="preserve">клонения от стандарта, бракуются. Найти вероятность </w:t>
      </w:r>
      <w:r>
        <w:rPr>
          <w:sz w:val="24"/>
          <w:lang w:val="en-US"/>
        </w:rPr>
        <w:t>q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того, что </w:t>
      </w:r>
      <w:proofErr w:type="spellStart"/>
      <w:r>
        <w:rPr>
          <w:sz w:val="24"/>
        </w:rPr>
        <w:t>незабракованный</w:t>
      </w:r>
      <w:proofErr w:type="spellEnd"/>
      <w:r>
        <w:rPr>
          <w:sz w:val="24"/>
        </w:rPr>
        <w:t xml:space="preserve"> прибор имеет дефекты, и вероятность </w:t>
      </w:r>
      <w:r>
        <w:rPr>
          <w:sz w:val="24"/>
          <w:lang w:val="en-US"/>
        </w:rPr>
        <w:t>q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того, что забракованный прибор не имеет д</w:t>
      </w:r>
      <w:r>
        <w:rPr>
          <w:sz w:val="24"/>
        </w:rPr>
        <w:t>е</w:t>
      </w:r>
      <w:r>
        <w:rPr>
          <w:sz w:val="24"/>
        </w:rPr>
        <w:t xml:space="preserve">фектов.  </w:t>
      </w:r>
    </w:p>
    <w:p w:rsidR="00F11CEC" w:rsidRDefault="00DF7AE8"/>
    <w:sectPr w:rsidR="00F1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D0E28"/>
    <w:multiLevelType w:val="singleLevel"/>
    <w:tmpl w:val="F4FAA2B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E8"/>
    <w:rsid w:val="00325551"/>
    <w:rsid w:val="0034486B"/>
    <w:rsid w:val="00D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F7AE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F7AE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F7AE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F7AE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Hewlett-Packard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2012-02-19T19:04:00Z</dcterms:created>
  <dcterms:modified xsi:type="dcterms:W3CDTF">2012-02-19T19:04:00Z</dcterms:modified>
</cp:coreProperties>
</file>