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B" w:rsidRDefault="000014AB" w:rsidP="000014AB">
      <w:pPr>
        <w:shd w:val="clear" w:color="auto" w:fill="FFFFFF"/>
        <w:spacing w:line="216" w:lineRule="exact"/>
        <w:ind w:left="2750"/>
      </w:pPr>
      <w:r>
        <w:rPr>
          <w:b/>
          <w:bCs/>
          <w:color w:val="000000"/>
        </w:rPr>
        <w:t>Вариант № 7</w:t>
      </w:r>
    </w:p>
    <w:p w:rsidR="000014AB" w:rsidRDefault="000014AB" w:rsidP="000014AB">
      <w:pPr>
        <w:shd w:val="clear" w:color="auto" w:fill="FFFFFF"/>
        <w:tabs>
          <w:tab w:val="left" w:pos="739"/>
        </w:tabs>
        <w:spacing w:line="216" w:lineRule="exact"/>
        <w:ind w:left="5" w:firstLine="504"/>
      </w:pPr>
      <w:r>
        <w:rPr>
          <w:color w:val="000000"/>
          <w:spacing w:val="55"/>
        </w:rPr>
        <w:t>1.</w:t>
      </w:r>
      <w:r>
        <w:rPr>
          <w:color w:val="000000"/>
        </w:rPr>
        <w:tab/>
        <w:t xml:space="preserve">Способы титрования: </w:t>
      </w:r>
      <w:proofErr w:type="spellStart"/>
      <w:r>
        <w:rPr>
          <w:color w:val="000000"/>
        </w:rPr>
        <w:t>пипетирования</w:t>
      </w:r>
      <w:proofErr w:type="spellEnd"/>
      <w:r>
        <w:rPr>
          <w:color w:val="000000"/>
        </w:rPr>
        <w:t xml:space="preserve"> и отдельных навесок, их</w:t>
      </w:r>
      <w:r>
        <w:rPr>
          <w:color w:val="000000"/>
        </w:rPr>
        <w:br/>
      </w:r>
      <w:r>
        <w:rPr>
          <w:color w:val="000000"/>
          <w:spacing w:val="-6"/>
        </w:rPr>
        <w:t>достоинства и недостатки.</w:t>
      </w:r>
    </w:p>
    <w:p w:rsidR="000014AB" w:rsidRDefault="000014AB" w:rsidP="000014AB">
      <w:pPr>
        <w:shd w:val="clear" w:color="auto" w:fill="FFFFFF"/>
        <w:tabs>
          <w:tab w:val="left" w:pos="715"/>
        </w:tabs>
        <w:spacing w:line="216" w:lineRule="exact"/>
        <w:ind w:left="5" w:firstLine="485"/>
      </w:pPr>
      <w:r>
        <w:rPr>
          <w:color w:val="000000"/>
          <w:spacing w:val="-13"/>
        </w:rPr>
        <w:t>б)</w:t>
      </w:r>
      <w:r>
        <w:rPr>
          <w:color w:val="000000"/>
        </w:rPr>
        <w:tab/>
        <w:t>Стандартизация 0,0100 моль/дм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раствора перманганата калия по</w:t>
      </w:r>
      <w:r>
        <w:rPr>
          <w:color w:val="000000"/>
        </w:rPr>
        <w:br/>
      </w:r>
      <w:r>
        <w:rPr>
          <w:color w:val="000000"/>
          <w:spacing w:val="-4"/>
        </w:rPr>
        <w:t xml:space="preserve">щавелевой   кислоте   способом   </w:t>
      </w:r>
      <w:proofErr w:type="spellStart"/>
      <w:r>
        <w:rPr>
          <w:color w:val="000000"/>
          <w:spacing w:val="-4"/>
        </w:rPr>
        <w:t>пипетирования</w:t>
      </w:r>
      <w:proofErr w:type="spellEnd"/>
      <w:r>
        <w:rPr>
          <w:color w:val="000000"/>
          <w:spacing w:val="-4"/>
        </w:rPr>
        <w:t>;   расчет   коэффициента</w:t>
      </w:r>
      <w:r>
        <w:rPr>
          <w:color w:val="000000"/>
          <w:spacing w:val="-4"/>
        </w:rPr>
        <w:br/>
      </w:r>
      <w:r>
        <w:rPr>
          <w:color w:val="000000"/>
          <w:spacing w:val="-6"/>
        </w:rPr>
        <w:t xml:space="preserve">поправки для </w:t>
      </w:r>
      <w:proofErr w:type="spellStart"/>
      <w:r>
        <w:rPr>
          <w:color w:val="000000"/>
          <w:spacing w:val="-6"/>
        </w:rPr>
        <w:t>титранта</w:t>
      </w:r>
      <w:proofErr w:type="spellEnd"/>
      <w:r>
        <w:rPr>
          <w:color w:val="000000"/>
          <w:spacing w:val="-6"/>
        </w:rPr>
        <w:t>.</w:t>
      </w:r>
    </w:p>
    <w:p w:rsidR="000014AB" w:rsidRDefault="000014AB" w:rsidP="000014AB">
      <w:pPr>
        <w:shd w:val="clear" w:color="auto" w:fill="FFFFFF"/>
        <w:tabs>
          <w:tab w:val="left" w:pos="787"/>
        </w:tabs>
        <w:spacing w:before="5" w:line="216" w:lineRule="exact"/>
        <w:ind w:firstLine="490"/>
      </w:pPr>
      <w:r>
        <w:rPr>
          <w:color w:val="000000"/>
        </w:rPr>
        <w:t>2.</w:t>
      </w:r>
      <w:r>
        <w:rPr>
          <w:color w:val="000000"/>
        </w:rPr>
        <w:tab/>
      </w:r>
    </w:p>
    <w:p w:rsidR="000014AB" w:rsidRDefault="000014AB" w:rsidP="000014AB">
      <w:pPr>
        <w:shd w:val="clear" w:color="auto" w:fill="FFFFFF"/>
        <w:spacing w:before="5" w:line="216" w:lineRule="exact"/>
        <w:ind w:right="5" w:firstLine="490"/>
        <w:jc w:val="both"/>
      </w:pPr>
      <w:r>
        <w:rPr>
          <w:color w:val="000000"/>
          <w:spacing w:val="-6"/>
        </w:rPr>
        <w:t xml:space="preserve">б) </w:t>
      </w:r>
      <w:proofErr w:type="spellStart"/>
      <w:r>
        <w:rPr>
          <w:color w:val="000000"/>
          <w:spacing w:val="-6"/>
        </w:rPr>
        <w:t>Ионо-хромофорная</w:t>
      </w:r>
      <w:proofErr w:type="spellEnd"/>
      <w:r>
        <w:rPr>
          <w:color w:val="000000"/>
          <w:spacing w:val="-6"/>
        </w:rPr>
        <w:t xml:space="preserve"> теория индикаторов. Кислотно-основные </w:t>
      </w:r>
      <w:r>
        <w:rPr>
          <w:color w:val="000000"/>
          <w:spacing w:val="-5"/>
        </w:rPr>
        <w:t xml:space="preserve">индикаторы, их рабочие характеристики: интервал перехода окраски, </w:t>
      </w:r>
      <w:r>
        <w:rPr>
          <w:color w:val="000000"/>
          <w:spacing w:val="-6"/>
        </w:rPr>
        <w:t>показатель титрования.</w:t>
      </w:r>
    </w:p>
    <w:p w:rsidR="000014AB" w:rsidRPr="00C57FAA" w:rsidRDefault="000014AB" w:rsidP="000014AB">
      <w:pPr>
        <w:shd w:val="clear" w:color="auto" w:fill="FFFFFF"/>
        <w:spacing w:before="197" w:line="218" w:lineRule="exact"/>
        <w:ind w:left="29" w:right="5" w:firstLine="475"/>
        <w:jc w:val="both"/>
        <w:rPr>
          <w:sz w:val="18"/>
          <w:szCs w:val="18"/>
        </w:rPr>
      </w:pPr>
      <w:r w:rsidRPr="00A572F6">
        <w:rPr>
          <w:bCs/>
          <w:i/>
          <w:iCs/>
          <w:color w:val="585858"/>
          <w:sz w:val="18"/>
          <w:szCs w:val="18"/>
        </w:rPr>
        <w:t xml:space="preserve">Задача. </w:t>
      </w:r>
      <w:proofErr w:type="gramStart"/>
      <w:r w:rsidR="00266890" w:rsidRPr="00A572F6">
        <w:rPr>
          <w:b/>
          <w:color w:val="585858"/>
          <w:sz w:val="18"/>
          <w:szCs w:val="18"/>
        </w:rPr>
        <w:t>Рассчитать</w:t>
      </w:r>
      <w:r w:rsidR="00266890" w:rsidRPr="00A572F6">
        <w:rPr>
          <w:color w:val="585858"/>
          <w:sz w:val="18"/>
          <w:szCs w:val="18"/>
        </w:rPr>
        <w:t xml:space="preserve"> массовую долю (%</w:t>
      </w:r>
      <w:r w:rsidR="00266890" w:rsidRPr="00A572F6">
        <w:rPr>
          <w:color w:val="585858"/>
          <w:sz w:val="18"/>
          <w:szCs w:val="18"/>
          <w:lang w:val="en-US"/>
        </w:rPr>
        <w:t>Na</w:t>
      </w:r>
      <w:r w:rsidRPr="00A572F6">
        <w:rPr>
          <w:color w:val="585858"/>
          <w:sz w:val="18"/>
          <w:szCs w:val="18"/>
        </w:rPr>
        <w:t xml:space="preserve">ОН в образце, если к навеске его массой 0,1832 г прибавлен избыток </w:t>
      </w:r>
      <w:r w:rsidRPr="00C57FAA">
        <w:rPr>
          <w:color w:val="585858"/>
          <w:sz w:val="18"/>
          <w:szCs w:val="18"/>
        </w:rPr>
        <w:t>50,00 см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раствора Н</w:t>
      </w:r>
      <w:r w:rsidRPr="00C57FAA">
        <w:rPr>
          <w:color w:val="585858"/>
          <w:sz w:val="18"/>
          <w:szCs w:val="18"/>
          <w:vertAlign w:val="subscript"/>
        </w:rPr>
        <w:t>2</w:t>
      </w:r>
      <w:r w:rsidR="00266890">
        <w:rPr>
          <w:color w:val="585858"/>
          <w:sz w:val="18"/>
          <w:szCs w:val="18"/>
          <w:lang w:val="en-US"/>
        </w:rPr>
        <w:t>S</w:t>
      </w:r>
      <w:r w:rsidRPr="00C57FAA">
        <w:rPr>
          <w:color w:val="585858"/>
          <w:sz w:val="18"/>
          <w:szCs w:val="18"/>
        </w:rPr>
        <w:t>О</w:t>
      </w:r>
      <w:r w:rsidRPr="00C57FAA">
        <w:rPr>
          <w:color w:val="585858"/>
          <w:sz w:val="18"/>
          <w:szCs w:val="18"/>
          <w:vertAlign w:val="subscript"/>
        </w:rPr>
        <w:t xml:space="preserve">4 </w:t>
      </w:r>
      <w:r w:rsidRPr="00C57FAA">
        <w:rPr>
          <w:color w:val="585858"/>
          <w:sz w:val="18"/>
          <w:szCs w:val="18"/>
        </w:rPr>
        <w:t>(С</w:t>
      </w:r>
      <w:r w:rsidRPr="00C57FAA">
        <w:rPr>
          <w:color w:val="585858"/>
          <w:sz w:val="18"/>
          <w:szCs w:val="18"/>
          <w:vertAlign w:val="subscript"/>
        </w:rPr>
        <w:t>э</w:t>
      </w:r>
      <w:r w:rsidR="00266890" w:rsidRPr="00266890">
        <w:rPr>
          <w:color w:val="585858"/>
          <w:sz w:val="18"/>
          <w:szCs w:val="18"/>
        </w:rPr>
        <w:t>=</w:t>
      </w:r>
      <w:r w:rsidRPr="00C57FAA">
        <w:rPr>
          <w:color w:val="585858"/>
          <w:sz w:val="18"/>
          <w:szCs w:val="18"/>
        </w:rPr>
        <w:t>0,1000 моль/дм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и К</w:t>
      </w:r>
      <w:r w:rsidRPr="00C57FAA">
        <w:rPr>
          <w:color w:val="585858"/>
          <w:sz w:val="18"/>
          <w:szCs w:val="18"/>
          <w:vertAlign w:val="subscript"/>
        </w:rPr>
        <w:t>п</w:t>
      </w:r>
      <w:r w:rsidRPr="00C57FAA">
        <w:rPr>
          <w:color w:val="585858"/>
          <w:sz w:val="18"/>
          <w:szCs w:val="18"/>
        </w:rPr>
        <w:t>=0,9872).</w:t>
      </w:r>
      <w:proofErr w:type="gramEnd"/>
      <w:r w:rsidRPr="00C57FAA">
        <w:rPr>
          <w:color w:val="585858"/>
          <w:sz w:val="18"/>
          <w:szCs w:val="18"/>
        </w:rPr>
        <w:t xml:space="preserve"> Избыток Н</w:t>
      </w:r>
      <w:r w:rsidRPr="00C57FAA">
        <w:rPr>
          <w:color w:val="585858"/>
          <w:sz w:val="18"/>
          <w:szCs w:val="18"/>
          <w:vertAlign w:val="subscript"/>
        </w:rPr>
        <w:t>2</w:t>
      </w:r>
      <w:r w:rsidR="00266890">
        <w:rPr>
          <w:color w:val="585858"/>
          <w:sz w:val="18"/>
          <w:szCs w:val="18"/>
          <w:lang w:val="en-US"/>
        </w:rPr>
        <w:t>S</w:t>
      </w:r>
      <w:r w:rsidRPr="00C57FAA">
        <w:rPr>
          <w:color w:val="585858"/>
          <w:sz w:val="18"/>
          <w:szCs w:val="18"/>
        </w:rPr>
        <w:t>О</w:t>
      </w:r>
      <w:r w:rsidRPr="00C57FAA">
        <w:rPr>
          <w:color w:val="585858"/>
          <w:sz w:val="18"/>
          <w:szCs w:val="18"/>
          <w:vertAlign w:val="subscript"/>
        </w:rPr>
        <w:t>4</w:t>
      </w:r>
      <w:r w:rsidRPr="00C57FAA">
        <w:rPr>
          <w:color w:val="585858"/>
          <w:sz w:val="18"/>
          <w:szCs w:val="18"/>
        </w:rPr>
        <w:t xml:space="preserve"> оттитрован 15,60 см</w:t>
      </w:r>
      <w:r w:rsidRPr="00C57FAA">
        <w:rPr>
          <w:color w:val="585858"/>
          <w:sz w:val="18"/>
          <w:szCs w:val="18"/>
          <w:vertAlign w:val="superscript"/>
        </w:rPr>
        <w:t xml:space="preserve">3 </w:t>
      </w:r>
      <w:r w:rsidRPr="00C57FAA">
        <w:rPr>
          <w:color w:val="585858"/>
          <w:spacing w:val="-9"/>
          <w:sz w:val="18"/>
          <w:szCs w:val="18"/>
        </w:rPr>
        <w:t>КОН с</w:t>
      </w:r>
      <w:proofErr w:type="gramStart"/>
      <w:r w:rsidRPr="00C57FAA">
        <w:rPr>
          <w:color w:val="585858"/>
          <w:spacing w:val="-9"/>
          <w:sz w:val="18"/>
          <w:szCs w:val="18"/>
        </w:rPr>
        <w:t xml:space="preserve"> Т</w:t>
      </w:r>
      <w:proofErr w:type="gramEnd"/>
      <w:r w:rsidRPr="00C57FAA">
        <w:rPr>
          <w:color w:val="585858"/>
          <w:spacing w:val="-9"/>
          <w:sz w:val="18"/>
          <w:szCs w:val="18"/>
        </w:rPr>
        <w:t>=0,0055 г/см</w:t>
      </w:r>
      <w:r w:rsidRPr="00C57FAA">
        <w:rPr>
          <w:color w:val="585858"/>
          <w:spacing w:val="-9"/>
          <w:sz w:val="18"/>
          <w:szCs w:val="18"/>
          <w:vertAlign w:val="superscript"/>
        </w:rPr>
        <w:t>3</w:t>
      </w:r>
      <w:r w:rsidRPr="00C57FAA">
        <w:rPr>
          <w:color w:val="585858"/>
          <w:spacing w:val="-9"/>
          <w:sz w:val="18"/>
          <w:szCs w:val="18"/>
        </w:rPr>
        <w:t>.</w:t>
      </w:r>
    </w:p>
    <w:p w:rsidR="000014AB" w:rsidRDefault="000014AB" w:rsidP="000014AB">
      <w:pPr>
        <w:shd w:val="clear" w:color="auto" w:fill="FFFFFF"/>
        <w:tabs>
          <w:tab w:val="left" w:pos="696"/>
        </w:tabs>
        <w:spacing w:before="2" w:line="218" w:lineRule="exact"/>
        <w:ind w:left="10" w:firstLine="487"/>
      </w:pPr>
      <w:r w:rsidRPr="00C57FAA">
        <w:rPr>
          <w:color w:val="585858"/>
          <w:sz w:val="18"/>
          <w:szCs w:val="18"/>
        </w:rPr>
        <w:t>3.</w:t>
      </w:r>
      <w:r>
        <w:t xml:space="preserve"> </w:t>
      </w:r>
    </w:p>
    <w:p w:rsidR="000014AB" w:rsidRPr="00C57FAA" w:rsidRDefault="000014AB" w:rsidP="000014AB">
      <w:pPr>
        <w:shd w:val="clear" w:color="auto" w:fill="FFFFFF"/>
        <w:spacing w:before="2" w:line="218" w:lineRule="exact"/>
        <w:ind w:left="14" w:firstLine="497"/>
        <w:jc w:val="both"/>
        <w:rPr>
          <w:sz w:val="18"/>
          <w:szCs w:val="18"/>
        </w:rPr>
      </w:pPr>
      <w:r w:rsidRPr="00C57FAA">
        <w:rPr>
          <w:b/>
          <w:bCs/>
          <w:color w:val="585858"/>
          <w:spacing w:val="-5"/>
          <w:sz w:val="18"/>
          <w:szCs w:val="18"/>
        </w:rPr>
        <w:t xml:space="preserve">б) </w:t>
      </w:r>
      <w:r w:rsidR="00266890">
        <w:rPr>
          <w:color w:val="585858"/>
          <w:spacing w:val="-5"/>
          <w:sz w:val="18"/>
          <w:szCs w:val="18"/>
        </w:rPr>
        <w:t xml:space="preserve">Среди соединений - </w:t>
      </w:r>
      <w:proofErr w:type="spellStart"/>
      <w:r w:rsidR="00266890">
        <w:rPr>
          <w:color w:val="585858"/>
          <w:spacing w:val="-5"/>
          <w:sz w:val="18"/>
          <w:szCs w:val="18"/>
          <w:lang w:val="en-US"/>
        </w:rPr>
        <w:t>NaN</w:t>
      </w:r>
      <w:proofErr w:type="spellEnd"/>
      <w:r w:rsidRPr="00C57FAA">
        <w:rPr>
          <w:color w:val="585858"/>
          <w:spacing w:val="-5"/>
          <w:sz w:val="18"/>
          <w:szCs w:val="18"/>
        </w:rPr>
        <w:t>О</w:t>
      </w:r>
      <w:r w:rsidRPr="00C57FAA">
        <w:rPr>
          <w:color w:val="585858"/>
          <w:spacing w:val="-5"/>
          <w:sz w:val="18"/>
          <w:szCs w:val="18"/>
          <w:vertAlign w:val="subscript"/>
        </w:rPr>
        <w:t>2</w:t>
      </w:r>
      <w:r w:rsidR="00266890">
        <w:rPr>
          <w:color w:val="585858"/>
          <w:spacing w:val="-5"/>
          <w:sz w:val="18"/>
          <w:szCs w:val="18"/>
        </w:rPr>
        <w:t xml:space="preserve">, </w:t>
      </w:r>
      <w:r w:rsidR="00266890">
        <w:rPr>
          <w:color w:val="585858"/>
          <w:spacing w:val="-5"/>
          <w:sz w:val="18"/>
          <w:szCs w:val="18"/>
          <w:lang w:val="en-US"/>
        </w:rPr>
        <w:t>F</w:t>
      </w:r>
      <w:r w:rsidR="00266890">
        <w:rPr>
          <w:color w:val="585858"/>
          <w:spacing w:val="-5"/>
          <w:sz w:val="18"/>
          <w:szCs w:val="18"/>
        </w:rPr>
        <w:t>е</w:t>
      </w:r>
      <w:r w:rsidR="00266890">
        <w:rPr>
          <w:color w:val="585858"/>
          <w:spacing w:val="-5"/>
          <w:sz w:val="18"/>
          <w:szCs w:val="18"/>
          <w:lang w:val="en-US"/>
        </w:rPr>
        <w:t>S</w:t>
      </w:r>
      <w:r w:rsidRPr="00C57FAA">
        <w:rPr>
          <w:color w:val="585858"/>
          <w:spacing w:val="-5"/>
          <w:sz w:val="18"/>
          <w:szCs w:val="18"/>
        </w:rPr>
        <w:t>О</w:t>
      </w:r>
      <w:r w:rsidRPr="00C57FAA">
        <w:rPr>
          <w:color w:val="585858"/>
          <w:spacing w:val="-5"/>
          <w:sz w:val="18"/>
          <w:szCs w:val="18"/>
          <w:vertAlign w:val="subscript"/>
        </w:rPr>
        <w:t>4</w:t>
      </w:r>
      <w:r w:rsidR="00266890">
        <w:rPr>
          <w:color w:val="585858"/>
          <w:spacing w:val="-5"/>
          <w:sz w:val="18"/>
          <w:szCs w:val="18"/>
        </w:rPr>
        <w:t xml:space="preserve">, </w:t>
      </w:r>
      <w:r w:rsidR="00266890">
        <w:rPr>
          <w:color w:val="585858"/>
          <w:spacing w:val="-5"/>
          <w:sz w:val="18"/>
          <w:szCs w:val="18"/>
          <w:lang w:val="en-US"/>
        </w:rPr>
        <w:t>Zn</w:t>
      </w:r>
      <w:r w:rsidRPr="00C57FAA">
        <w:rPr>
          <w:color w:val="585858"/>
          <w:spacing w:val="-5"/>
          <w:sz w:val="18"/>
          <w:szCs w:val="18"/>
        </w:rPr>
        <w:t>С1</w:t>
      </w:r>
      <w:r w:rsidRPr="00C57FAA">
        <w:rPr>
          <w:color w:val="585858"/>
          <w:spacing w:val="-5"/>
          <w:sz w:val="18"/>
          <w:szCs w:val="18"/>
          <w:vertAlign w:val="subscript"/>
        </w:rPr>
        <w:t>2</w:t>
      </w:r>
      <w:r w:rsidR="00266890">
        <w:rPr>
          <w:color w:val="585858"/>
          <w:spacing w:val="-5"/>
          <w:sz w:val="18"/>
          <w:szCs w:val="18"/>
        </w:rPr>
        <w:t xml:space="preserve">, </w:t>
      </w:r>
      <w:r w:rsidR="00266890">
        <w:rPr>
          <w:color w:val="585858"/>
          <w:spacing w:val="-5"/>
          <w:sz w:val="18"/>
          <w:szCs w:val="18"/>
          <w:lang w:val="en-US"/>
        </w:rPr>
        <w:t>N</w:t>
      </w:r>
      <w:r w:rsidRPr="00C57FAA">
        <w:rPr>
          <w:color w:val="585858"/>
          <w:spacing w:val="-5"/>
          <w:sz w:val="18"/>
          <w:szCs w:val="18"/>
        </w:rPr>
        <w:t>а</w:t>
      </w:r>
      <w:r w:rsidRPr="00C57FAA">
        <w:rPr>
          <w:color w:val="585858"/>
          <w:spacing w:val="-5"/>
          <w:sz w:val="18"/>
          <w:szCs w:val="18"/>
          <w:vertAlign w:val="subscript"/>
        </w:rPr>
        <w:t>2</w:t>
      </w:r>
      <w:r w:rsidRPr="00C57FAA">
        <w:rPr>
          <w:color w:val="585858"/>
          <w:spacing w:val="-5"/>
          <w:sz w:val="18"/>
          <w:szCs w:val="18"/>
        </w:rPr>
        <w:t>С</w:t>
      </w:r>
      <w:r w:rsidRPr="00C57FAA">
        <w:rPr>
          <w:color w:val="585858"/>
          <w:spacing w:val="-5"/>
          <w:sz w:val="18"/>
          <w:szCs w:val="18"/>
          <w:vertAlign w:val="subscript"/>
        </w:rPr>
        <w:t>2</w:t>
      </w:r>
      <w:r w:rsidRPr="00C57FAA">
        <w:rPr>
          <w:color w:val="585858"/>
          <w:spacing w:val="-5"/>
          <w:sz w:val="18"/>
          <w:szCs w:val="18"/>
        </w:rPr>
        <w:t>О</w:t>
      </w:r>
      <w:r w:rsidRPr="00C57FAA">
        <w:rPr>
          <w:color w:val="585858"/>
          <w:spacing w:val="-5"/>
          <w:sz w:val="18"/>
          <w:szCs w:val="18"/>
          <w:vertAlign w:val="subscript"/>
        </w:rPr>
        <w:t>4</w:t>
      </w:r>
      <w:r w:rsidRPr="00C57FAA">
        <w:rPr>
          <w:color w:val="585858"/>
          <w:spacing w:val="-5"/>
          <w:sz w:val="18"/>
          <w:szCs w:val="18"/>
        </w:rPr>
        <w:t>, Н</w:t>
      </w:r>
      <w:r w:rsidRPr="00C57FAA">
        <w:rPr>
          <w:color w:val="585858"/>
          <w:spacing w:val="-5"/>
          <w:sz w:val="18"/>
          <w:szCs w:val="18"/>
          <w:vertAlign w:val="subscript"/>
        </w:rPr>
        <w:t>2</w:t>
      </w:r>
      <w:r w:rsidRPr="00C57FAA">
        <w:rPr>
          <w:color w:val="585858"/>
          <w:spacing w:val="-5"/>
          <w:sz w:val="18"/>
          <w:szCs w:val="18"/>
        </w:rPr>
        <w:t>С</w:t>
      </w:r>
      <w:r w:rsidRPr="00C57FAA">
        <w:rPr>
          <w:color w:val="585858"/>
          <w:spacing w:val="-5"/>
          <w:sz w:val="18"/>
          <w:szCs w:val="18"/>
          <w:vertAlign w:val="subscript"/>
        </w:rPr>
        <w:t>2</w:t>
      </w:r>
      <w:r w:rsidRPr="00C57FAA">
        <w:rPr>
          <w:color w:val="585858"/>
          <w:spacing w:val="-5"/>
          <w:sz w:val="18"/>
          <w:szCs w:val="18"/>
        </w:rPr>
        <w:t>О</w:t>
      </w:r>
      <w:r w:rsidRPr="00C57FAA">
        <w:rPr>
          <w:color w:val="585858"/>
          <w:spacing w:val="-5"/>
          <w:sz w:val="18"/>
          <w:szCs w:val="18"/>
          <w:vertAlign w:val="subscript"/>
        </w:rPr>
        <w:t>4</w:t>
      </w:r>
      <w:r w:rsidRPr="00C57FAA">
        <w:rPr>
          <w:color w:val="585858"/>
          <w:spacing w:val="-5"/>
          <w:sz w:val="18"/>
          <w:szCs w:val="18"/>
        </w:rPr>
        <w:t xml:space="preserve"> -</w:t>
      </w:r>
      <w:r w:rsidRPr="00C57FAA">
        <w:rPr>
          <w:color w:val="585858"/>
          <w:spacing w:val="-6"/>
          <w:sz w:val="18"/>
          <w:szCs w:val="18"/>
        </w:rPr>
        <w:t xml:space="preserve">выбрать вещество, содержание которого определяют заместительным </w:t>
      </w:r>
      <w:proofErr w:type="spellStart"/>
      <w:r w:rsidRPr="00C57FAA">
        <w:rPr>
          <w:color w:val="585858"/>
          <w:spacing w:val="-4"/>
          <w:sz w:val="18"/>
          <w:szCs w:val="18"/>
        </w:rPr>
        <w:t>перманганатометрическим</w:t>
      </w:r>
      <w:proofErr w:type="spellEnd"/>
      <w:r w:rsidRPr="00C57FAA">
        <w:rPr>
          <w:color w:val="585858"/>
          <w:spacing w:val="-4"/>
          <w:sz w:val="18"/>
          <w:szCs w:val="18"/>
        </w:rPr>
        <w:t xml:space="preserve"> титрованием. Написать уравнения реакций, </w:t>
      </w:r>
      <w:r w:rsidRPr="00C57FAA">
        <w:rPr>
          <w:color w:val="585858"/>
          <w:spacing w:val="-8"/>
          <w:sz w:val="18"/>
          <w:szCs w:val="18"/>
        </w:rPr>
        <w:t xml:space="preserve">указать условия титрования, привести </w:t>
      </w:r>
      <w:proofErr w:type="gramStart"/>
      <w:r w:rsidR="00266890">
        <w:rPr>
          <w:color w:val="585858"/>
          <w:spacing w:val="-8"/>
          <w:sz w:val="18"/>
          <w:szCs w:val="18"/>
          <w:lang w:val="en-US"/>
        </w:rPr>
        <w:t>f</w:t>
      </w:r>
      <w:proofErr w:type="gramEnd"/>
      <w:r w:rsidRPr="00C57FAA">
        <w:rPr>
          <w:color w:val="585858"/>
          <w:spacing w:val="-8"/>
          <w:sz w:val="18"/>
          <w:szCs w:val="18"/>
          <w:vertAlign w:val="subscript"/>
        </w:rPr>
        <w:t>э</w:t>
      </w:r>
      <w:r w:rsidRPr="00C57FAA">
        <w:rPr>
          <w:color w:val="585858"/>
          <w:spacing w:val="-8"/>
          <w:sz w:val="18"/>
          <w:szCs w:val="18"/>
        </w:rPr>
        <w:t xml:space="preserve"> (</w:t>
      </w:r>
      <w:proofErr w:type="spellStart"/>
      <w:r w:rsidRPr="00C57FAA">
        <w:rPr>
          <w:color w:val="585858"/>
          <w:spacing w:val="-8"/>
          <w:sz w:val="18"/>
          <w:szCs w:val="18"/>
        </w:rPr>
        <w:t>х</w:t>
      </w:r>
      <w:proofErr w:type="spellEnd"/>
      <w:r w:rsidRPr="00C57FAA">
        <w:rPr>
          <w:color w:val="585858"/>
          <w:spacing w:val="-8"/>
          <w:sz w:val="18"/>
          <w:szCs w:val="18"/>
        </w:rPr>
        <w:t xml:space="preserve">), </w:t>
      </w:r>
      <w:proofErr w:type="spellStart"/>
      <w:r w:rsidRPr="00C57FAA">
        <w:rPr>
          <w:color w:val="585858"/>
          <w:spacing w:val="-8"/>
          <w:sz w:val="18"/>
          <w:szCs w:val="18"/>
        </w:rPr>
        <w:t>М</w:t>
      </w:r>
      <w:r w:rsidRPr="00C57FAA">
        <w:rPr>
          <w:color w:val="585858"/>
          <w:spacing w:val="-8"/>
          <w:sz w:val="18"/>
          <w:szCs w:val="18"/>
          <w:vertAlign w:val="subscript"/>
        </w:rPr>
        <w:t>э</w:t>
      </w:r>
      <w:proofErr w:type="spellEnd"/>
      <w:r w:rsidRPr="00C57FAA">
        <w:rPr>
          <w:color w:val="585858"/>
          <w:spacing w:val="-8"/>
          <w:sz w:val="18"/>
          <w:szCs w:val="18"/>
        </w:rPr>
        <w:t xml:space="preserve"> (</w:t>
      </w:r>
      <w:proofErr w:type="spellStart"/>
      <w:r w:rsidRPr="00C57FAA">
        <w:rPr>
          <w:color w:val="585858"/>
          <w:spacing w:val="-8"/>
          <w:sz w:val="18"/>
          <w:szCs w:val="18"/>
        </w:rPr>
        <w:t>х</w:t>
      </w:r>
      <w:proofErr w:type="spellEnd"/>
      <w:r w:rsidRPr="00C57FAA">
        <w:rPr>
          <w:color w:val="585858"/>
          <w:spacing w:val="-8"/>
          <w:sz w:val="18"/>
          <w:szCs w:val="18"/>
        </w:rPr>
        <w:t xml:space="preserve">) определяемого вещества </w:t>
      </w:r>
      <w:r w:rsidR="00266890">
        <w:rPr>
          <w:color w:val="585858"/>
          <w:spacing w:val="-5"/>
          <w:sz w:val="18"/>
          <w:szCs w:val="18"/>
        </w:rPr>
        <w:t xml:space="preserve">и формулу расчёта </w:t>
      </w:r>
      <w:r w:rsidR="00266890">
        <w:rPr>
          <w:color w:val="585858"/>
          <w:spacing w:val="-5"/>
          <w:sz w:val="18"/>
          <w:szCs w:val="18"/>
          <w:lang w:val="en-US"/>
        </w:rPr>
        <w:t>Q</w:t>
      </w:r>
      <w:r w:rsidRPr="00C57FAA">
        <w:rPr>
          <w:color w:val="585858"/>
          <w:spacing w:val="-5"/>
          <w:sz w:val="18"/>
          <w:szCs w:val="18"/>
        </w:rPr>
        <w:t>(</w:t>
      </w:r>
      <w:proofErr w:type="spellStart"/>
      <w:r w:rsidRPr="00C57FAA">
        <w:rPr>
          <w:color w:val="585858"/>
          <w:spacing w:val="-5"/>
          <w:sz w:val="18"/>
          <w:szCs w:val="18"/>
        </w:rPr>
        <w:t>х</w:t>
      </w:r>
      <w:proofErr w:type="spellEnd"/>
      <w:r w:rsidRPr="00C57FAA">
        <w:rPr>
          <w:color w:val="585858"/>
          <w:spacing w:val="-5"/>
          <w:sz w:val="18"/>
          <w:szCs w:val="18"/>
        </w:rPr>
        <w:t>) (г).</w:t>
      </w:r>
    </w:p>
    <w:p w:rsidR="000014AB" w:rsidRPr="00C57FAA" w:rsidRDefault="000014AB" w:rsidP="000014AB">
      <w:pPr>
        <w:shd w:val="clear" w:color="auto" w:fill="FFFFFF"/>
        <w:spacing w:line="218" w:lineRule="exact"/>
        <w:ind w:left="19" w:right="7" w:firstLine="475"/>
        <w:jc w:val="both"/>
        <w:rPr>
          <w:sz w:val="18"/>
          <w:szCs w:val="18"/>
        </w:rPr>
      </w:pPr>
      <w:r w:rsidRPr="00C57FAA">
        <w:rPr>
          <w:b/>
          <w:bCs/>
          <w:i/>
          <w:iCs/>
          <w:color w:val="585858"/>
          <w:sz w:val="18"/>
          <w:szCs w:val="18"/>
        </w:rPr>
        <w:t xml:space="preserve">Задача. </w:t>
      </w:r>
      <w:r w:rsidRPr="00C57FAA">
        <w:rPr>
          <w:color w:val="585858"/>
          <w:sz w:val="18"/>
          <w:szCs w:val="18"/>
        </w:rPr>
        <w:t>Определить массовую долю</w:t>
      </w:r>
      <w:proofErr w:type="gramStart"/>
      <w:r w:rsidRPr="00C57FAA">
        <w:rPr>
          <w:color w:val="585858"/>
          <w:sz w:val="18"/>
          <w:szCs w:val="18"/>
        </w:rPr>
        <w:t xml:space="preserve"> (%) </w:t>
      </w:r>
      <w:proofErr w:type="spellStart"/>
      <w:proofErr w:type="gramEnd"/>
      <w:r w:rsidRPr="00C57FAA">
        <w:rPr>
          <w:color w:val="585858"/>
          <w:sz w:val="18"/>
          <w:szCs w:val="18"/>
        </w:rPr>
        <w:t>пероксида</w:t>
      </w:r>
      <w:proofErr w:type="spellEnd"/>
      <w:r w:rsidRPr="00C57FAA">
        <w:rPr>
          <w:color w:val="585858"/>
          <w:sz w:val="18"/>
          <w:szCs w:val="18"/>
        </w:rPr>
        <w:t xml:space="preserve"> водорода в растворе, если на титрование 12,00 см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его затрачено 15,00 см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раствора перманганата калия с молярной концентрацией эквивалента в 0,1000 моль/дм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и К</w:t>
      </w:r>
      <w:r w:rsidRPr="00C57FAA">
        <w:rPr>
          <w:color w:val="585858"/>
          <w:sz w:val="18"/>
          <w:szCs w:val="18"/>
          <w:vertAlign w:val="subscript"/>
        </w:rPr>
        <w:t>п</w:t>
      </w:r>
      <w:r w:rsidRPr="00C57FAA">
        <w:rPr>
          <w:color w:val="585858"/>
          <w:sz w:val="18"/>
          <w:szCs w:val="18"/>
        </w:rPr>
        <w:t>=1,0025.</w:t>
      </w:r>
    </w:p>
    <w:p w:rsidR="000014AB" w:rsidRPr="00C57FAA" w:rsidRDefault="000014AB" w:rsidP="000014AB">
      <w:pPr>
        <w:shd w:val="clear" w:color="auto" w:fill="FFFFFF"/>
        <w:tabs>
          <w:tab w:val="left" w:pos="696"/>
        </w:tabs>
        <w:spacing w:line="218" w:lineRule="exact"/>
        <w:ind w:left="10" w:firstLine="487"/>
        <w:rPr>
          <w:sz w:val="18"/>
          <w:szCs w:val="18"/>
        </w:rPr>
      </w:pPr>
      <w:r w:rsidRPr="00C57FAA">
        <w:rPr>
          <w:color w:val="585858"/>
          <w:sz w:val="18"/>
          <w:szCs w:val="18"/>
        </w:rPr>
        <w:t>4.</w:t>
      </w:r>
      <w:r w:rsidRPr="00C57FAA">
        <w:rPr>
          <w:color w:val="585858"/>
          <w:sz w:val="18"/>
          <w:szCs w:val="18"/>
        </w:rPr>
        <w:tab/>
      </w:r>
    </w:p>
    <w:p w:rsidR="000014AB" w:rsidRPr="00C57FAA" w:rsidRDefault="000014AB" w:rsidP="000014AB">
      <w:pPr>
        <w:shd w:val="clear" w:color="auto" w:fill="FFFFFF"/>
        <w:spacing w:line="218" w:lineRule="exact"/>
        <w:ind w:left="5" w:right="17" w:firstLine="487"/>
        <w:jc w:val="both"/>
        <w:rPr>
          <w:sz w:val="18"/>
          <w:szCs w:val="18"/>
        </w:rPr>
      </w:pPr>
      <w:r w:rsidRPr="00C57FAA">
        <w:rPr>
          <w:b/>
          <w:bCs/>
          <w:color w:val="585858"/>
          <w:sz w:val="18"/>
          <w:szCs w:val="18"/>
        </w:rPr>
        <w:t xml:space="preserve">б) </w:t>
      </w:r>
      <w:r w:rsidRPr="00C57FAA">
        <w:rPr>
          <w:color w:val="585858"/>
          <w:sz w:val="18"/>
          <w:szCs w:val="18"/>
        </w:rPr>
        <w:t xml:space="preserve">Определение </w:t>
      </w:r>
      <w:proofErr w:type="spellStart"/>
      <w:r w:rsidRPr="00C57FAA">
        <w:rPr>
          <w:color w:val="585858"/>
          <w:sz w:val="18"/>
          <w:szCs w:val="18"/>
        </w:rPr>
        <w:t>изониазида</w:t>
      </w:r>
      <w:proofErr w:type="spellEnd"/>
      <w:r w:rsidRPr="00C57FAA">
        <w:rPr>
          <w:color w:val="585858"/>
          <w:sz w:val="18"/>
          <w:szCs w:val="18"/>
        </w:rPr>
        <w:t xml:space="preserve"> </w:t>
      </w:r>
      <w:proofErr w:type="spellStart"/>
      <w:r w:rsidRPr="00C57FAA">
        <w:rPr>
          <w:color w:val="585858"/>
          <w:sz w:val="18"/>
          <w:szCs w:val="18"/>
        </w:rPr>
        <w:t>бромометрическим</w:t>
      </w:r>
      <w:proofErr w:type="spellEnd"/>
      <w:r w:rsidRPr="00C57FAA">
        <w:rPr>
          <w:color w:val="585858"/>
          <w:sz w:val="18"/>
          <w:szCs w:val="18"/>
        </w:rPr>
        <w:t xml:space="preserve"> титрованием. </w:t>
      </w:r>
      <w:r w:rsidRPr="00C57FAA">
        <w:rPr>
          <w:color w:val="585858"/>
          <w:spacing w:val="-7"/>
          <w:sz w:val="18"/>
          <w:szCs w:val="18"/>
        </w:rPr>
        <w:t xml:space="preserve">Написать уравнения реакций, указать факторы эквивалентности </w:t>
      </w:r>
      <w:proofErr w:type="spellStart"/>
      <w:r w:rsidRPr="00C57FAA">
        <w:rPr>
          <w:color w:val="585858"/>
          <w:spacing w:val="-7"/>
          <w:sz w:val="18"/>
          <w:szCs w:val="18"/>
        </w:rPr>
        <w:t>титранта</w:t>
      </w:r>
      <w:proofErr w:type="spellEnd"/>
      <w:r w:rsidRPr="00C57FAA">
        <w:rPr>
          <w:color w:val="585858"/>
          <w:spacing w:val="-7"/>
          <w:sz w:val="18"/>
          <w:szCs w:val="18"/>
        </w:rPr>
        <w:t xml:space="preserve"> и </w:t>
      </w:r>
      <w:r w:rsidRPr="00C57FAA">
        <w:rPr>
          <w:color w:val="585858"/>
          <w:spacing w:val="-6"/>
          <w:sz w:val="18"/>
          <w:szCs w:val="18"/>
        </w:rPr>
        <w:t xml:space="preserve">определяемого вещества, вариант титрования, индикация конечной точки </w:t>
      </w:r>
      <w:r w:rsidRPr="00C57FAA">
        <w:rPr>
          <w:color w:val="585858"/>
          <w:spacing w:val="-7"/>
          <w:sz w:val="18"/>
          <w:szCs w:val="18"/>
        </w:rPr>
        <w:t>титрования. Привести формулы для расчета массовой доли и массового содер</w:t>
      </w:r>
      <w:r w:rsidR="00266890">
        <w:rPr>
          <w:color w:val="585858"/>
          <w:spacing w:val="-7"/>
          <w:sz w:val="18"/>
          <w:szCs w:val="18"/>
        </w:rPr>
        <w:t>жания определяемого вещества (</w:t>
      </w:r>
      <w:r w:rsidR="00266890">
        <w:rPr>
          <w:color w:val="585858"/>
          <w:spacing w:val="-7"/>
          <w:sz w:val="18"/>
          <w:szCs w:val="18"/>
          <w:lang w:val="en-US"/>
        </w:rPr>
        <w:t>w</w:t>
      </w:r>
      <w:r w:rsidRPr="00C57FAA">
        <w:rPr>
          <w:color w:val="585858"/>
          <w:spacing w:val="-7"/>
          <w:sz w:val="18"/>
          <w:szCs w:val="18"/>
        </w:rPr>
        <w:t>,</w:t>
      </w:r>
      <w:r w:rsidR="00266890">
        <w:rPr>
          <w:color w:val="585858"/>
          <w:spacing w:val="-7"/>
          <w:sz w:val="18"/>
          <w:szCs w:val="18"/>
          <w:lang w:val="en-US"/>
        </w:rPr>
        <w:t>Q</w:t>
      </w:r>
      <w:r w:rsidRPr="00C57FAA">
        <w:rPr>
          <w:color w:val="585858"/>
          <w:spacing w:val="-7"/>
          <w:sz w:val="18"/>
          <w:szCs w:val="18"/>
        </w:rPr>
        <w:t>).</w:t>
      </w:r>
    </w:p>
    <w:p w:rsidR="000014AB" w:rsidRPr="00C57FAA" w:rsidRDefault="000014AB" w:rsidP="000014AB">
      <w:pPr>
        <w:shd w:val="clear" w:color="auto" w:fill="FFFFFF"/>
        <w:spacing w:line="218" w:lineRule="exact"/>
        <w:ind w:right="12" w:firstLine="478"/>
        <w:jc w:val="both"/>
        <w:rPr>
          <w:sz w:val="18"/>
          <w:szCs w:val="18"/>
        </w:rPr>
      </w:pPr>
      <w:r w:rsidRPr="00C57FAA">
        <w:rPr>
          <w:b/>
          <w:bCs/>
          <w:i/>
          <w:iCs/>
          <w:color w:val="585858"/>
          <w:spacing w:val="-11"/>
          <w:sz w:val="18"/>
          <w:szCs w:val="18"/>
        </w:rPr>
        <w:t xml:space="preserve">Задача. </w:t>
      </w:r>
      <w:r w:rsidRPr="00C57FAA">
        <w:rPr>
          <w:color w:val="585858"/>
          <w:spacing w:val="-11"/>
          <w:sz w:val="18"/>
          <w:szCs w:val="18"/>
        </w:rPr>
        <w:t xml:space="preserve">Какой объём раствора </w:t>
      </w:r>
      <w:proofErr w:type="spellStart"/>
      <w:r w:rsidRPr="00C57FAA">
        <w:rPr>
          <w:color w:val="585858"/>
          <w:spacing w:val="-11"/>
          <w:sz w:val="18"/>
          <w:szCs w:val="18"/>
        </w:rPr>
        <w:t>бромата</w:t>
      </w:r>
      <w:proofErr w:type="spellEnd"/>
      <w:r w:rsidRPr="00C57FAA">
        <w:rPr>
          <w:color w:val="585858"/>
          <w:spacing w:val="-11"/>
          <w:sz w:val="18"/>
          <w:szCs w:val="18"/>
        </w:rPr>
        <w:t xml:space="preserve"> калия с молярной концентрацией </w:t>
      </w:r>
      <w:r w:rsidRPr="00C57FAA">
        <w:rPr>
          <w:color w:val="585858"/>
          <w:sz w:val="18"/>
          <w:szCs w:val="18"/>
        </w:rPr>
        <w:t xml:space="preserve">эквивалента 1,0000 моль/дм и </w:t>
      </w:r>
      <w:proofErr w:type="spellStart"/>
      <w:r w:rsidRPr="00C57FAA">
        <w:rPr>
          <w:color w:val="585858"/>
          <w:sz w:val="18"/>
          <w:szCs w:val="18"/>
        </w:rPr>
        <w:t>Кп</w:t>
      </w:r>
      <w:proofErr w:type="spellEnd"/>
      <w:r w:rsidRPr="00C57FAA">
        <w:rPr>
          <w:color w:val="585858"/>
          <w:sz w:val="18"/>
          <w:szCs w:val="18"/>
        </w:rPr>
        <w:t xml:space="preserve"> 0,8967 надо взять, чтобы получить 30,00 см раствора, 1 см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которого соответствовал бы 0,0100 г мышьяка (Ш)?</w:t>
      </w:r>
    </w:p>
    <w:p w:rsidR="000014AB" w:rsidRPr="00C57FAA" w:rsidRDefault="000014AB" w:rsidP="000014AB">
      <w:pPr>
        <w:shd w:val="clear" w:color="auto" w:fill="FFFFFF"/>
        <w:tabs>
          <w:tab w:val="left" w:pos="1063"/>
        </w:tabs>
        <w:spacing w:line="218" w:lineRule="exact"/>
        <w:ind w:left="5" w:firstLine="487"/>
        <w:rPr>
          <w:sz w:val="18"/>
          <w:szCs w:val="18"/>
        </w:rPr>
      </w:pPr>
      <w:r w:rsidRPr="00C57FAA">
        <w:rPr>
          <w:color w:val="585858"/>
          <w:sz w:val="18"/>
          <w:szCs w:val="18"/>
        </w:rPr>
        <w:t>5.</w:t>
      </w:r>
      <w:r w:rsidRPr="00C57FAA">
        <w:rPr>
          <w:color w:val="585858"/>
          <w:sz w:val="18"/>
          <w:szCs w:val="18"/>
        </w:rPr>
        <w:tab/>
      </w:r>
      <w:r w:rsidRPr="00C57FAA">
        <w:rPr>
          <w:color w:val="585858"/>
          <w:spacing w:val="-1"/>
          <w:sz w:val="18"/>
          <w:szCs w:val="18"/>
        </w:rPr>
        <w:t>Определение       первичных       ароматических       аминов</w:t>
      </w:r>
      <w:r w:rsidRPr="00C57FAA">
        <w:rPr>
          <w:color w:val="585858"/>
          <w:spacing w:val="-1"/>
          <w:sz w:val="18"/>
          <w:szCs w:val="18"/>
        </w:rPr>
        <w:br/>
      </w:r>
      <w:proofErr w:type="spellStart"/>
      <w:r w:rsidRPr="00C57FAA">
        <w:rPr>
          <w:color w:val="585858"/>
          <w:spacing w:val="-2"/>
          <w:sz w:val="18"/>
          <w:szCs w:val="18"/>
        </w:rPr>
        <w:t>нитритометрическим</w:t>
      </w:r>
      <w:proofErr w:type="spellEnd"/>
      <w:r w:rsidRPr="00C57FAA">
        <w:rPr>
          <w:color w:val="585858"/>
          <w:spacing w:val="-2"/>
          <w:sz w:val="18"/>
          <w:szCs w:val="18"/>
        </w:rPr>
        <w:t xml:space="preserve"> методом. Привести химизм реакций (на примерах</w:t>
      </w:r>
      <w:r w:rsidRPr="00C57FAA">
        <w:rPr>
          <w:color w:val="585858"/>
          <w:spacing w:val="-2"/>
          <w:sz w:val="18"/>
          <w:szCs w:val="18"/>
        </w:rPr>
        <w:br/>
      </w:r>
      <w:r w:rsidR="00266890">
        <w:rPr>
          <w:color w:val="585858"/>
          <w:spacing w:val="-1"/>
          <w:sz w:val="18"/>
          <w:szCs w:val="18"/>
        </w:rPr>
        <w:t xml:space="preserve">новокаина,   </w:t>
      </w:r>
      <w:r w:rsidR="00266890">
        <w:rPr>
          <w:color w:val="585858"/>
          <w:spacing w:val="-1"/>
          <w:sz w:val="18"/>
          <w:szCs w:val="18"/>
          <w:lang w:val="en-US"/>
        </w:rPr>
        <w:t>n</w:t>
      </w:r>
      <w:r w:rsidRPr="00C57FAA">
        <w:rPr>
          <w:color w:val="585858"/>
          <w:spacing w:val="-1"/>
          <w:sz w:val="18"/>
          <w:szCs w:val="18"/>
        </w:rPr>
        <w:t>-</w:t>
      </w:r>
      <w:proofErr w:type="spellStart"/>
      <w:r w:rsidRPr="00C57FAA">
        <w:rPr>
          <w:color w:val="585858"/>
          <w:spacing w:val="-1"/>
          <w:sz w:val="18"/>
          <w:szCs w:val="18"/>
        </w:rPr>
        <w:t>аминосалицилата</w:t>
      </w:r>
      <w:proofErr w:type="spellEnd"/>
      <w:r w:rsidRPr="00C57FAA">
        <w:rPr>
          <w:color w:val="585858"/>
          <w:spacing w:val="-1"/>
          <w:sz w:val="18"/>
          <w:szCs w:val="18"/>
        </w:rPr>
        <w:t xml:space="preserve">   натрия   или   стрептоцида),   условия</w:t>
      </w:r>
      <w:r w:rsidRPr="00C57FAA">
        <w:rPr>
          <w:color w:val="585858"/>
          <w:spacing w:val="-1"/>
          <w:sz w:val="18"/>
          <w:szCs w:val="18"/>
        </w:rPr>
        <w:br/>
        <w:t>определений,   индикацию  конечной  точки  титрования   и  расчётные</w:t>
      </w:r>
      <w:r w:rsidRPr="00C57FAA">
        <w:rPr>
          <w:color w:val="585858"/>
          <w:spacing w:val="-1"/>
          <w:sz w:val="18"/>
          <w:szCs w:val="18"/>
        </w:rPr>
        <w:br/>
      </w:r>
      <w:r w:rsidRPr="00C57FAA">
        <w:rPr>
          <w:color w:val="585858"/>
          <w:spacing w:val="-6"/>
          <w:sz w:val="18"/>
          <w:szCs w:val="18"/>
        </w:rPr>
        <w:t>формулы с</w:t>
      </w:r>
      <w:r w:rsidR="00266890">
        <w:rPr>
          <w:color w:val="585858"/>
          <w:spacing w:val="-6"/>
          <w:sz w:val="18"/>
          <w:szCs w:val="18"/>
        </w:rPr>
        <w:t>одержания вещества в образце (</w:t>
      </w:r>
      <w:r w:rsidR="00266890">
        <w:rPr>
          <w:color w:val="585858"/>
          <w:spacing w:val="-6"/>
          <w:sz w:val="18"/>
          <w:szCs w:val="18"/>
          <w:lang w:val="en-US"/>
        </w:rPr>
        <w:t>w</w:t>
      </w:r>
      <w:r w:rsidRPr="00C57FAA">
        <w:rPr>
          <w:color w:val="585858"/>
          <w:spacing w:val="-6"/>
          <w:sz w:val="18"/>
          <w:szCs w:val="18"/>
        </w:rPr>
        <w:t xml:space="preserve">, </w:t>
      </w:r>
      <w:r w:rsidR="00266890">
        <w:rPr>
          <w:color w:val="585858"/>
          <w:spacing w:val="-6"/>
          <w:sz w:val="18"/>
          <w:szCs w:val="18"/>
          <w:lang w:val="en-US"/>
        </w:rPr>
        <w:t>Q</w:t>
      </w:r>
      <w:r w:rsidRPr="00C57FAA">
        <w:rPr>
          <w:color w:val="585858"/>
          <w:spacing w:val="-6"/>
          <w:sz w:val="18"/>
          <w:szCs w:val="18"/>
        </w:rPr>
        <w:t>).</w:t>
      </w:r>
    </w:p>
    <w:p w:rsidR="000014AB" w:rsidRPr="00C57FAA" w:rsidRDefault="000014AB" w:rsidP="000014AB">
      <w:pPr>
        <w:shd w:val="clear" w:color="auto" w:fill="FFFFFF"/>
        <w:spacing w:before="5" w:line="218" w:lineRule="exact"/>
        <w:ind w:left="480"/>
        <w:rPr>
          <w:sz w:val="18"/>
          <w:szCs w:val="18"/>
        </w:rPr>
      </w:pPr>
      <w:r w:rsidRPr="00C57FAA">
        <w:rPr>
          <w:b/>
          <w:bCs/>
          <w:i/>
          <w:iCs/>
          <w:color w:val="585858"/>
          <w:spacing w:val="-9"/>
          <w:sz w:val="18"/>
          <w:szCs w:val="18"/>
        </w:rPr>
        <w:t>Задача.</w:t>
      </w:r>
    </w:p>
    <w:p w:rsidR="000014AB" w:rsidRPr="00C57FAA" w:rsidRDefault="000014AB" w:rsidP="000014AB">
      <w:pPr>
        <w:shd w:val="clear" w:color="auto" w:fill="FFFFFF"/>
        <w:spacing w:line="216" w:lineRule="exact"/>
        <w:ind w:left="7" w:right="2" w:firstLine="482"/>
        <w:jc w:val="both"/>
        <w:rPr>
          <w:sz w:val="18"/>
          <w:szCs w:val="18"/>
        </w:rPr>
      </w:pPr>
      <w:r w:rsidRPr="00C57FAA">
        <w:rPr>
          <w:color w:val="585858"/>
          <w:sz w:val="18"/>
          <w:szCs w:val="18"/>
        </w:rPr>
        <w:t>б) Навеску нитрита натрия массой 1,2115 г растворили в воде в мерной колбе вместимостью 100,00 см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>. К 10,00 см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данного раствора прибавили 25,00 см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сернокислого раствора </w:t>
      </w:r>
      <w:proofErr w:type="spellStart"/>
      <w:r w:rsidRPr="00C57FAA">
        <w:rPr>
          <w:color w:val="585858"/>
          <w:sz w:val="18"/>
          <w:szCs w:val="18"/>
        </w:rPr>
        <w:t>бромата</w:t>
      </w:r>
      <w:proofErr w:type="spellEnd"/>
      <w:r w:rsidRPr="00C57FAA">
        <w:rPr>
          <w:color w:val="585858"/>
          <w:sz w:val="18"/>
          <w:szCs w:val="18"/>
        </w:rPr>
        <w:t xml:space="preserve"> калия с концентрацией 0,09856 моль/дм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>. После добавления в раствор йодида калия выделившийся йод оттитровали 12,15 дм раствора тиосульфата натрия с концентрацией 0,09575 моль/дм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>. Рассчитать массовую долю</w:t>
      </w:r>
      <w:proofErr w:type="gramStart"/>
      <w:r w:rsidRPr="00C57FAA">
        <w:rPr>
          <w:color w:val="585858"/>
          <w:sz w:val="18"/>
          <w:szCs w:val="18"/>
        </w:rPr>
        <w:t xml:space="preserve"> (%) </w:t>
      </w:r>
      <w:proofErr w:type="gramEnd"/>
      <w:r w:rsidRPr="00C57FAA">
        <w:rPr>
          <w:color w:val="585858"/>
          <w:spacing w:val="-6"/>
          <w:sz w:val="18"/>
          <w:szCs w:val="18"/>
        </w:rPr>
        <w:t>нитрита натрия в образце.</w:t>
      </w:r>
    </w:p>
    <w:p w:rsidR="000014AB" w:rsidRPr="00C57FAA" w:rsidRDefault="000014AB" w:rsidP="000014AB">
      <w:pPr>
        <w:shd w:val="clear" w:color="auto" w:fill="FFFFFF"/>
        <w:tabs>
          <w:tab w:val="left" w:pos="919"/>
        </w:tabs>
        <w:spacing w:line="216" w:lineRule="exact"/>
        <w:ind w:left="17" w:firstLine="480"/>
        <w:rPr>
          <w:sz w:val="18"/>
          <w:szCs w:val="18"/>
        </w:rPr>
      </w:pPr>
      <w:r w:rsidRPr="00C57FAA">
        <w:rPr>
          <w:color w:val="585858"/>
          <w:sz w:val="18"/>
          <w:szCs w:val="18"/>
        </w:rPr>
        <w:t>6.</w:t>
      </w:r>
      <w:r w:rsidRPr="00C57FAA">
        <w:rPr>
          <w:color w:val="585858"/>
          <w:sz w:val="18"/>
          <w:szCs w:val="18"/>
        </w:rPr>
        <w:tab/>
      </w:r>
    </w:p>
    <w:p w:rsidR="000014AB" w:rsidRPr="00C57FAA" w:rsidRDefault="000014AB" w:rsidP="000014AB">
      <w:pPr>
        <w:shd w:val="clear" w:color="auto" w:fill="FFFFFF"/>
        <w:spacing w:line="216" w:lineRule="exact"/>
        <w:ind w:left="14" w:right="2" w:firstLine="487"/>
        <w:jc w:val="both"/>
        <w:rPr>
          <w:sz w:val="18"/>
          <w:szCs w:val="18"/>
        </w:rPr>
      </w:pPr>
      <w:r w:rsidRPr="00C57FAA">
        <w:rPr>
          <w:b/>
          <w:bCs/>
          <w:color w:val="585858"/>
          <w:sz w:val="18"/>
          <w:szCs w:val="18"/>
        </w:rPr>
        <w:t xml:space="preserve">б) </w:t>
      </w:r>
      <w:r w:rsidRPr="00C57FAA">
        <w:rPr>
          <w:color w:val="585858"/>
          <w:sz w:val="18"/>
          <w:szCs w:val="18"/>
        </w:rPr>
        <w:t xml:space="preserve">Способы индикации в </w:t>
      </w:r>
      <w:proofErr w:type="spellStart"/>
      <w:r w:rsidRPr="00C57FAA">
        <w:rPr>
          <w:color w:val="585858"/>
          <w:sz w:val="18"/>
          <w:szCs w:val="18"/>
        </w:rPr>
        <w:t>йодометрии</w:t>
      </w:r>
      <w:proofErr w:type="spellEnd"/>
      <w:r w:rsidRPr="00C57FAA">
        <w:rPr>
          <w:color w:val="585858"/>
          <w:sz w:val="18"/>
          <w:szCs w:val="18"/>
        </w:rPr>
        <w:t xml:space="preserve">. Указать аналитические </w:t>
      </w:r>
      <w:r w:rsidRPr="00C57FAA">
        <w:rPr>
          <w:color w:val="585858"/>
          <w:spacing w:val="-6"/>
          <w:sz w:val="18"/>
          <w:szCs w:val="18"/>
        </w:rPr>
        <w:t>сигналы в конечной точке титрования.</w:t>
      </w:r>
    </w:p>
    <w:p w:rsidR="000014AB" w:rsidRPr="00C57FAA" w:rsidRDefault="000014AB" w:rsidP="000014AB">
      <w:pPr>
        <w:shd w:val="clear" w:color="auto" w:fill="FFFFFF"/>
        <w:spacing w:line="216" w:lineRule="exact"/>
        <w:ind w:left="7" w:right="10" w:firstLine="482"/>
        <w:jc w:val="both"/>
        <w:rPr>
          <w:sz w:val="18"/>
          <w:szCs w:val="18"/>
        </w:rPr>
      </w:pPr>
      <w:r w:rsidRPr="00C57FAA">
        <w:rPr>
          <w:b/>
          <w:bCs/>
          <w:i/>
          <w:iCs/>
          <w:color w:val="585858"/>
          <w:spacing w:val="-7"/>
          <w:sz w:val="18"/>
          <w:szCs w:val="18"/>
        </w:rPr>
        <w:t xml:space="preserve">Задача. </w:t>
      </w:r>
      <w:r w:rsidRPr="00C57FAA">
        <w:rPr>
          <w:color w:val="585858"/>
          <w:spacing w:val="-7"/>
          <w:sz w:val="18"/>
          <w:szCs w:val="18"/>
        </w:rPr>
        <w:t xml:space="preserve">К подкисленному раствору </w:t>
      </w:r>
      <w:proofErr w:type="spellStart"/>
      <w:r w:rsidRPr="00C57FAA">
        <w:rPr>
          <w:color w:val="585858"/>
          <w:spacing w:val="-7"/>
          <w:sz w:val="18"/>
          <w:szCs w:val="18"/>
        </w:rPr>
        <w:t>пероксида</w:t>
      </w:r>
      <w:proofErr w:type="spellEnd"/>
      <w:r w:rsidRPr="00C57FAA">
        <w:rPr>
          <w:color w:val="585858"/>
          <w:spacing w:val="-7"/>
          <w:sz w:val="18"/>
          <w:szCs w:val="18"/>
        </w:rPr>
        <w:t xml:space="preserve"> водорода добавили </w:t>
      </w:r>
      <w:r w:rsidRPr="00C57FAA">
        <w:rPr>
          <w:color w:val="585858"/>
          <w:spacing w:val="-6"/>
          <w:sz w:val="18"/>
          <w:szCs w:val="18"/>
        </w:rPr>
        <w:t xml:space="preserve">избыточное количество йодида калия. Выделившийся йод </w:t>
      </w:r>
      <w:proofErr w:type="spellStart"/>
      <w:r w:rsidRPr="00C57FAA">
        <w:rPr>
          <w:color w:val="585858"/>
          <w:spacing w:val="-6"/>
          <w:sz w:val="18"/>
          <w:szCs w:val="18"/>
        </w:rPr>
        <w:t>оггитровали</w:t>
      </w:r>
      <w:proofErr w:type="spellEnd"/>
      <w:r w:rsidRPr="00C57FAA">
        <w:rPr>
          <w:color w:val="585858"/>
          <w:spacing w:val="-6"/>
          <w:sz w:val="18"/>
          <w:szCs w:val="18"/>
        </w:rPr>
        <w:t xml:space="preserve"> </w:t>
      </w:r>
      <w:r w:rsidRPr="00C57FAA">
        <w:rPr>
          <w:color w:val="585858"/>
          <w:sz w:val="18"/>
          <w:szCs w:val="18"/>
        </w:rPr>
        <w:t>раствором тиосульфата натрия объёмом 12,40 см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с молярной концентрацией 0,0505 моль/дм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. Рассчитать массу </w:t>
      </w:r>
      <w:proofErr w:type="spellStart"/>
      <w:r w:rsidRPr="00C57FAA">
        <w:rPr>
          <w:color w:val="585858"/>
          <w:sz w:val="18"/>
          <w:szCs w:val="18"/>
        </w:rPr>
        <w:t>пероксида</w:t>
      </w:r>
      <w:proofErr w:type="spellEnd"/>
      <w:r w:rsidRPr="00C57FAA">
        <w:rPr>
          <w:color w:val="585858"/>
          <w:sz w:val="18"/>
          <w:szCs w:val="18"/>
        </w:rPr>
        <w:t xml:space="preserve"> водорода в </w:t>
      </w:r>
      <w:r w:rsidRPr="00C57FAA">
        <w:rPr>
          <w:color w:val="585858"/>
          <w:spacing w:val="-7"/>
          <w:sz w:val="18"/>
          <w:szCs w:val="18"/>
        </w:rPr>
        <w:t>растворе.</w:t>
      </w:r>
    </w:p>
    <w:p w:rsidR="000014AB" w:rsidRPr="00C57FAA" w:rsidRDefault="000014AB" w:rsidP="000014AB">
      <w:pPr>
        <w:shd w:val="clear" w:color="auto" w:fill="FFFFFF"/>
        <w:tabs>
          <w:tab w:val="left" w:pos="713"/>
        </w:tabs>
        <w:spacing w:line="216" w:lineRule="exact"/>
        <w:ind w:left="10" w:firstLine="492"/>
        <w:rPr>
          <w:sz w:val="18"/>
          <w:szCs w:val="18"/>
        </w:rPr>
      </w:pPr>
      <w:r w:rsidRPr="00C57FAA">
        <w:rPr>
          <w:color w:val="585858"/>
          <w:sz w:val="18"/>
          <w:szCs w:val="18"/>
        </w:rPr>
        <w:t>7.</w:t>
      </w:r>
      <w:r w:rsidRPr="00C57FAA">
        <w:rPr>
          <w:color w:val="585858"/>
          <w:sz w:val="18"/>
          <w:szCs w:val="18"/>
        </w:rPr>
        <w:tab/>
      </w:r>
      <w:r w:rsidRPr="00C57FAA">
        <w:rPr>
          <w:color w:val="585858"/>
          <w:spacing w:val="-2"/>
          <w:sz w:val="18"/>
          <w:szCs w:val="18"/>
        </w:rPr>
        <w:t>Какие вещества можно определить, используя вариант прямого</w:t>
      </w:r>
      <w:r w:rsidRPr="00C57FAA">
        <w:rPr>
          <w:color w:val="585858"/>
          <w:spacing w:val="-2"/>
          <w:sz w:val="18"/>
          <w:szCs w:val="18"/>
        </w:rPr>
        <w:br/>
      </w:r>
      <w:proofErr w:type="spellStart"/>
      <w:r w:rsidRPr="00C57FAA">
        <w:rPr>
          <w:color w:val="585858"/>
          <w:spacing w:val="-6"/>
          <w:sz w:val="18"/>
          <w:szCs w:val="18"/>
        </w:rPr>
        <w:t>комплексонометрического</w:t>
      </w:r>
      <w:proofErr w:type="spellEnd"/>
      <w:r w:rsidRPr="00C57FAA">
        <w:rPr>
          <w:color w:val="585858"/>
          <w:spacing w:val="-6"/>
          <w:sz w:val="18"/>
          <w:szCs w:val="18"/>
        </w:rPr>
        <w:t xml:space="preserve"> титрования? Написать уравнения реакций.</w:t>
      </w:r>
    </w:p>
    <w:p w:rsidR="000014AB" w:rsidRPr="00C57FAA" w:rsidRDefault="000014AB" w:rsidP="000014AB">
      <w:pPr>
        <w:shd w:val="clear" w:color="auto" w:fill="FFFFFF"/>
        <w:spacing w:before="12" w:line="216" w:lineRule="exact"/>
        <w:ind w:left="490"/>
        <w:rPr>
          <w:sz w:val="18"/>
          <w:szCs w:val="18"/>
        </w:rPr>
      </w:pPr>
      <w:r w:rsidRPr="00C57FAA">
        <w:rPr>
          <w:b/>
          <w:bCs/>
          <w:i/>
          <w:iCs/>
          <w:color w:val="585858"/>
          <w:spacing w:val="-8"/>
          <w:sz w:val="18"/>
          <w:szCs w:val="18"/>
        </w:rPr>
        <w:t>Задача.</w:t>
      </w:r>
    </w:p>
    <w:p w:rsidR="000014AB" w:rsidRPr="00C57FAA" w:rsidRDefault="000014AB" w:rsidP="000014AB">
      <w:pPr>
        <w:shd w:val="clear" w:color="auto" w:fill="FFFFFF"/>
        <w:tabs>
          <w:tab w:val="left" w:pos="713"/>
        </w:tabs>
        <w:spacing w:line="216" w:lineRule="exact"/>
        <w:ind w:left="10" w:firstLine="490"/>
        <w:rPr>
          <w:sz w:val="18"/>
          <w:szCs w:val="18"/>
        </w:rPr>
      </w:pPr>
      <w:r w:rsidRPr="00C57FAA">
        <w:rPr>
          <w:color w:val="585858"/>
          <w:spacing w:val="-14"/>
          <w:sz w:val="18"/>
          <w:szCs w:val="18"/>
        </w:rPr>
        <w:t>б)</w:t>
      </w:r>
      <w:r w:rsidRPr="00C57FAA">
        <w:rPr>
          <w:color w:val="585858"/>
          <w:sz w:val="18"/>
          <w:szCs w:val="18"/>
        </w:rPr>
        <w:tab/>
        <w:t>Вычислить массу олова (</w:t>
      </w:r>
      <w:r w:rsidRPr="00C57FAA">
        <w:rPr>
          <w:color w:val="585858"/>
          <w:sz w:val="18"/>
          <w:szCs w:val="18"/>
          <w:lang w:val="en-US"/>
        </w:rPr>
        <w:t>II</w:t>
      </w:r>
      <w:r w:rsidRPr="00C57FAA">
        <w:rPr>
          <w:color w:val="585858"/>
          <w:sz w:val="18"/>
          <w:szCs w:val="18"/>
        </w:rPr>
        <w:t>) в навеске, если к ней добавлено 25,00</w:t>
      </w:r>
      <w:r w:rsidRPr="00C57FAA">
        <w:rPr>
          <w:color w:val="585858"/>
          <w:sz w:val="18"/>
          <w:szCs w:val="18"/>
        </w:rPr>
        <w:br/>
        <w:t>см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0,0500 моль/дм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раствора </w:t>
      </w:r>
      <w:proofErr w:type="spellStart"/>
      <w:r w:rsidRPr="00C57FAA">
        <w:rPr>
          <w:color w:val="585858"/>
          <w:sz w:val="18"/>
          <w:szCs w:val="18"/>
        </w:rPr>
        <w:t>трилона</w:t>
      </w:r>
      <w:proofErr w:type="spellEnd"/>
      <w:proofErr w:type="gramStart"/>
      <w:r w:rsidRPr="00C57FAA">
        <w:rPr>
          <w:color w:val="585858"/>
          <w:sz w:val="18"/>
          <w:szCs w:val="18"/>
        </w:rPr>
        <w:t xml:space="preserve"> Б</w:t>
      </w:r>
      <w:proofErr w:type="gramEnd"/>
      <w:r w:rsidRPr="00C57FAA">
        <w:rPr>
          <w:color w:val="585858"/>
          <w:sz w:val="18"/>
          <w:szCs w:val="18"/>
        </w:rPr>
        <w:t>, а на титрование его остатка</w:t>
      </w:r>
      <w:r w:rsidRPr="00C57FAA">
        <w:rPr>
          <w:color w:val="585858"/>
          <w:sz w:val="18"/>
          <w:szCs w:val="18"/>
        </w:rPr>
        <w:br/>
        <w:t>затрачено 7,05 см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0,0500 моль/дм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раствора сульфата цинка.</w:t>
      </w:r>
    </w:p>
    <w:p w:rsidR="00B73361" w:rsidRPr="00C57FAA" w:rsidRDefault="000014AB" w:rsidP="00B73361">
      <w:pPr>
        <w:shd w:val="clear" w:color="auto" w:fill="FFFFFF"/>
        <w:tabs>
          <w:tab w:val="left" w:pos="713"/>
        </w:tabs>
        <w:spacing w:line="216" w:lineRule="exact"/>
        <w:ind w:left="10" w:firstLine="492"/>
        <w:rPr>
          <w:color w:val="585858"/>
          <w:sz w:val="18"/>
          <w:szCs w:val="18"/>
        </w:rPr>
      </w:pPr>
      <w:r w:rsidRPr="00C57FAA">
        <w:rPr>
          <w:color w:val="585858"/>
          <w:sz w:val="18"/>
          <w:szCs w:val="18"/>
        </w:rPr>
        <w:t>8.</w:t>
      </w:r>
      <w:r w:rsidRPr="00C57FAA">
        <w:rPr>
          <w:color w:val="585858"/>
          <w:sz w:val="18"/>
          <w:szCs w:val="18"/>
        </w:rPr>
        <w:tab/>
      </w:r>
    </w:p>
    <w:p w:rsidR="000014AB" w:rsidRPr="00C57FAA" w:rsidRDefault="000014AB" w:rsidP="000014AB">
      <w:pPr>
        <w:shd w:val="clear" w:color="auto" w:fill="FFFFFF"/>
        <w:spacing w:line="216" w:lineRule="exact"/>
        <w:ind w:left="509"/>
        <w:rPr>
          <w:sz w:val="18"/>
          <w:szCs w:val="18"/>
        </w:rPr>
      </w:pPr>
      <w:r w:rsidRPr="00C57FAA">
        <w:rPr>
          <w:color w:val="585858"/>
          <w:spacing w:val="-6"/>
          <w:sz w:val="18"/>
          <w:szCs w:val="18"/>
        </w:rPr>
        <w:t>б) Стандартизация раствора нитрата серебра.</w:t>
      </w:r>
    </w:p>
    <w:p w:rsidR="000014AB" w:rsidRPr="00266890" w:rsidRDefault="000014AB" w:rsidP="000014AB">
      <w:pPr>
        <w:shd w:val="clear" w:color="auto" w:fill="FFFFFF"/>
        <w:spacing w:line="216" w:lineRule="exact"/>
        <w:ind w:left="24" w:firstLine="475"/>
        <w:jc w:val="both"/>
        <w:rPr>
          <w:sz w:val="18"/>
          <w:szCs w:val="18"/>
          <w:lang w:val="en-US"/>
        </w:rPr>
      </w:pPr>
      <w:r w:rsidRPr="00C57FAA">
        <w:rPr>
          <w:b/>
          <w:bCs/>
          <w:i/>
          <w:iCs/>
          <w:color w:val="585858"/>
          <w:sz w:val="18"/>
          <w:szCs w:val="18"/>
        </w:rPr>
        <w:t xml:space="preserve">Задача. </w:t>
      </w:r>
      <w:r w:rsidRPr="00C57FAA">
        <w:rPr>
          <w:color w:val="585858"/>
          <w:sz w:val="18"/>
          <w:szCs w:val="18"/>
        </w:rPr>
        <w:t>На титрование 25,00 см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0,0500 моль/дм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раствора хлорида натрия расходуется 24,20 см</w:t>
      </w:r>
      <w:r w:rsidRPr="00C57FAA">
        <w:rPr>
          <w:color w:val="585858"/>
          <w:sz w:val="18"/>
          <w:szCs w:val="18"/>
          <w:vertAlign w:val="superscript"/>
        </w:rPr>
        <w:t>3</w:t>
      </w:r>
      <w:r w:rsidRPr="00C57FAA">
        <w:rPr>
          <w:color w:val="585858"/>
          <w:sz w:val="18"/>
          <w:szCs w:val="18"/>
        </w:rPr>
        <w:t xml:space="preserve"> раствора нитрата серебра. Вычислить для </w:t>
      </w:r>
      <w:r w:rsidRPr="00C57FAA">
        <w:rPr>
          <w:color w:val="585858"/>
          <w:spacing w:val="-4"/>
          <w:sz w:val="18"/>
          <w:szCs w:val="18"/>
        </w:rPr>
        <w:t xml:space="preserve">нитрата серебра молярную концентрацию и титр по </w:t>
      </w:r>
      <w:r w:rsidR="00266890">
        <w:rPr>
          <w:color w:val="585858"/>
          <w:spacing w:val="-4"/>
          <w:sz w:val="18"/>
          <w:szCs w:val="18"/>
        </w:rPr>
        <w:t>К</w:t>
      </w:r>
      <w:proofErr w:type="gramStart"/>
      <w:r w:rsidR="00266890">
        <w:rPr>
          <w:color w:val="585858"/>
          <w:spacing w:val="-4"/>
          <w:sz w:val="18"/>
          <w:szCs w:val="18"/>
          <w:lang w:val="en-US"/>
        </w:rPr>
        <w:t>S</w:t>
      </w:r>
      <w:proofErr w:type="gramEnd"/>
      <w:r w:rsidRPr="00C57FAA">
        <w:rPr>
          <w:color w:val="585858"/>
          <w:spacing w:val="-4"/>
          <w:sz w:val="18"/>
          <w:szCs w:val="18"/>
        </w:rPr>
        <w:t>С</w:t>
      </w:r>
      <w:r w:rsidR="00266890">
        <w:rPr>
          <w:color w:val="585858"/>
          <w:spacing w:val="-4"/>
          <w:sz w:val="18"/>
          <w:szCs w:val="18"/>
          <w:lang w:val="en-US"/>
        </w:rPr>
        <w:t>N</w:t>
      </w:r>
    </w:p>
    <w:p w:rsidR="000014AB" w:rsidRDefault="000014AB" w:rsidP="000014AB">
      <w:pPr>
        <w:shd w:val="clear" w:color="auto" w:fill="FFFFFF"/>
        <w:spacing w:line="218" w:lineRule="exact"/>
        <w:ind w:left="2" w:right="5" w:firstLine="487"/>
        <w:jc w:val="both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2" w:right="5" w:firstLine="487"/>
        <w:jc w:val="both"/>
      </w:pPr>
      <w:r>
        <w:rPr>
          <w:color w:val="656565"/>
        </w:rPr>
        <w:t xml:space="preserve">9. Предложить возможные методы химического количественного </w:t>
      </w:r>
      <w:r>
        <w:rPr>
          <w:color w:val="656565"/>
          <w:spacing w:val="-6"/>
        </w:rPr>
        <w:t>определения соединений по плану:</w:t>
      </w:r>
    </w:p>
    <w:p w:rsidR="000014AB" w:rsidRDefault="000014AB" w:rsidP="000014AB">
      <w:pPr>
        <w:shd w:val="clear" w:color="auto" w:fill="FFFFFF"/>
        <w:tabs>
          <w:tab w:val="left" w:pos="689"/>
        </w:tabs>
        <w:spacing w:line="218" w:lineRule="exact"/>
        <w:ind w:left="502"/>
      </w:pPr>
      <w:r>
        <w:rPr>
          <w:color w:val="656565"/>
        </w:rPr>
        <w:t>1)</w:t>
      </w:r>
      <w:r>
        <w:rPr>
          <w:color w:val="656565"/>
        </w:rPr>
        <w:tab/>
      </w:r>
      <w:r>
        <w:rPr>
          <w:color w:val="656565"/>
          <w:spacing w:val="-7"/>
        </w:rPr>
        <w:t>основы метода анализа;</w:t>
      </w:r>
    </w:p>
    <w:p w:rsidR="000014AB" w:rsidRDefault="000014AB" w:rsidP="000014AB">
      <w:pPr>
        <w:shd w:val="clear" w:color="auto" w:fill="FFFFFF"/>
        <w:tabs>
          <w:tab w:val="left" w:pos="876"/>
        </w:tabs>
        <w:spacing w:line="218" w:lineRule="exact"/>
        <w:ind w:left="2" w:firstLine="482"/>
      </w:pPr>
      <w:r>
        <w:rPr>
          <w:color w:val="656565"/>
        </w:rPr>
        <w:t>2)</w:t>
      </w:r>
      <w:r>
        <w:rPr>
          <w:color w:val="656565"/>
        </w:rPr>
        <w:tab/>
      </w:r>
      <w:r>
        <w:rPr>
          <w:color w:val="656565"/>
          <w:spacing w:val="-1"/>
        </w:rPr>
        <w:t>уравнение    химической   реакции    с    указанием    фактора</w:t>
      </w:r>
      <w:r>
        <w:rPr>
          <w:color w:val="656565"/>
          <w:spacing w:val="-1"/>
        </w:rPr>
        <w:br/>
      </w:r>
      <w:r>
        <w:rPr>
          <w:color w:val="656565"/>
          <w:spacing w:val="-6"/>
        </w:rPr>
        <w:t>эквивалентности определяемого вещества;</w:t>
      </w:r>
    </w:p>
    <w:p w:rsidR="000014AB" w:rsidRDefault="000014AB" w:rsidP="000014AB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18" w:lineRule="exact"/>
        <w:ind w:left="482"/>
        <w:rPr>
          <w:color w:val="656565"/>
        </w:rPr>
      </w:pPr>
      <w:r>
        <w:rPr>
          <w:color w:val="656565"/>
          <w:spacing w:val="-7"/>
        </w:rPr>
        <w:t>вариант титрования;</w:t>
      </w:r>
    </w:p>
    <w:p w:rsidR="000014AB" w:rsidRDefault="000014AB" w:rsidP="000014AB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18" w:lineRule="exact"/>
        <w:ind w:left="482"/>
        <w:rPr>
          <w:color w:val="656565"/>
        </w:rPr>
      </w:pPr>
      <w:r>
        <w:rPr>
          <w:color w:val="656565"/>
          <w:spacing w:val="-8"/>
        </w:rPr>
        <w:t>индикация;</w:t>
      </w:r>
    </w:p>
    <w:p w:rsidR="000014AB" w:rsidRDefault="000014AB" w:rsidP="000014AB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18" w:lineRule="exact"/>
        <w:ind w:left="482"/>
        <w:rPr>
          <w:color w:val="656565"/>
        </w:rPr>
      </w:pPr>
      <w:r>
        <w:rPr>
          <w:color w:val="656565"/>
          <w:spacing w:val="-6"/>
        </w:rPr>
        <w:t>условия проведения анализа;</w:t>
      </w:r>
    </w:p>
    <w:p w:rsidR="000014AB" w:rsidRDefault="000014AB" w:rsidP="000014AB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18" w:lineRule="exact"/>
        <w:ind w:firstLine="482"/>
        <w:rPr>
          <w:color w:val="656565"/>
        </w:rPr>
      </w:pPr>
      <w:r>
        <w:rPr>
          <w:color w:val="656565"/>
          <w:spacing w:val="-6"/>
        </w:rPr>
        <w:t>расчётные ф</w:t>
      </w:r>
      <w:r w:rsidR="00A572F6">
        <w:rPr>
          <w:color w:val="656565"/>
          <w:spacing w:val="-6"/>
        </w:rPr>
        <w:t>ормулы граммового содержания (</w:t>
      </w:r>
      <w:r w:rsidR="00A572F6">
        <w:rPr>
          <w:color w:val="656565"/>
          <w:spacing w:val="-6"/>
          <w:lang w:val="en-US"/>
        </w:rPr>
        <w:t>Q</w:t>
      </w:r>
      <w:r>
        <w:rPr>
          <w:color w:val="656565"/>
          <w:spacing w:val="-6"/>
        </w:rPr>
        <w:t>) и массовой доли</w:t>
      </w:r>
      <w:r>
        <w:rPr>
          <w:color w:val="656565"/>
          <w:spacing w:val="-6"/>
        </w:rPr>
        <w:br/>
      </w:r>
      <w:r w:rsidR="00A572F6">
        <w:rPr>
          <w:color w:val="656565"/>
          <w:spacing w:val="-8"/>
        </w:rPr>
        <w:t>(</w:t>
      </w:r>
      <w:r w:rsidR="00A572F6">
        <w:rPr>
          <w:color w:val="656565"/>
          <w:spacing w:val="-8"/>
          <w:lang w:val="en-US"/>
        </w:rPr>
        <w:t>w</w:t>
      </w:r>
      <w:r>
        <w:rPr>
          <w:color w:val="656565"/>
          <w:spacing w:val="-8"/>
        </w:rPr>
        <w:t>%) вещества в общем виде.</w:t>
      </w: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  <w:r>
        <w:rPr>
          <w:color w:val="656565"/>
        </w:rPr>
        <w:t xml:space="preserve">Соединения:        б) сульфат железа </w:t>
      </w:r>
      <w:r w:rsidRPr="00A201A7">
        <w:rPr>
          <w:color w:val="656565"/>
        </w:rPr>
        <w:t>(</w:t>
      </w:r>
      <w:r>
        <w:rPr>
          <w:color w:val="656565"/>
          <w:lang w:val="en-US"/>
        </w:rPr>
        <w:t>III</w:t>
      </w:r>
      <w:r w:rsidRPr="00A201A7">
        <w:rPr>
          <w:color w:val="656565"/>
        </w:rPr>
        <w:t>).</w:t>
      </w: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Default="000014AB" w:rsidP="000014AB">
      <w:pPr>
        <w:shd w:val="clear" w:color="auto" w:fill="FFFFFF"/>
        <w:spacing w:line="218" w:lineRule="exact"/>
        <w:ind w:left="480"/>
        <w:rPr>
          <w:color w:val="656565"/>
        </w:rPr>
      </w:pPr>
    </w:p>
    <w:p w:rsidR="000014AB" w:rsidRPr="00C57FAA" w:rsidRDefault="000014AB" w:rsidP="000014AB">
      <w:pPr>
        <w:shd w:val="clear" w:color="auto" w:fill="FFFFFF"/>
        <w:spacing w:before="137"/>
        <w:ind w:right="26"/>
        <w:rPr>
          <w:sz w:val="18"/>
          <w:szCs w:val="18"/>
        </w:rPr>
      </w:pPr>
    </w:p>
    <w:p w:rsidR="000014AB" w:rsidRDefault="000014AB" w:rsidP="000014AB">
      <w:r w:rsidRPr="00C57FAA">
        <w:rPr>
          <w:sz w:val="18"/>
          <w:szCs w:val="18"/>
        </w:rPr>
        <w:br w:type="column"/>
      </w:r>
      <w:r w:rsidRPr="00C57FAA">
        <w:rPr>
          <w:sz w:val="18"/>
          <w:szCs w:val="18"/>
        </w:rPr>
        <w:lastRenderedPageBreak/>
        <w:br w:type="column"/>
      </w:r>
    </w:p>
    <w:sectPr w:rsidR="000014AB" w:rsidSect="00D1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88A"/>
    <w:multiLevelType w:val="singleLevel"/>
    <w:tmpl w:val="4DAA0156"/>
    <w:lvl w:ilvl="0">
      <w:start w:val="3"/>
      <w:numFmt w:val="decimal"/>
      <w:lvlText w:val="%1)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0014AB"/>
    <w:rsid w:val="000014AB"/>
    <w:rsid w:val="00266890"/>
    <w:rsid w:val="00353514"/>
    <w:rsid w:val="00A572F6"/>
    <w:rsid w:val="00B73361"/>
    <w:rsid w:val="00D1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2012-02-03T20:46:00Z</dcterms:created>
  <dcterms:modified xsi:type="dcterms:W3CDTF">2012-02-03T21:09:00Z</dcterms:modified>
</cp:coreProperties>
</file>