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E5" w:rsidRDefault="004255E5" w:rsidP="004255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bookmarkStart w:id="0" w:name="_GoBack"/>
      <w:r>
        <w:rPr>
          <w:rFonts w:ascii="TimesNewRomanPSMT" w:hAnsi="TimesNewRomanPSMT" w:cs="TimesNewRomanPSMT"/>
          <w:sz w:val="28"/>
          <w:szCs w:val="28"/>
        </w:rPr>
        <w:t>Задание 1. Закодировать свою фамилию имя отчество Кодом</w:t>
      </w:r>
    </w:p>
    <w:p w:rsidR="004255E5" w:rsidRDefault="004255E5" w:rsidP="004255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Шеннона-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Фано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 мощностью кода 4.</w:t>
      </w:r>
    </w:p>
    <w:p w:rsidR="004255E5" w:rsidRDefault="004255E5" w:rsidP="004255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Задание 2. Закодировать свою фамилию имя отчество Кодом</w:t>
      </w:r>
    </w:p>
    <w:p w:rsidR="004255E5" w:rsidRDefault="004255E5" w:rsidP="004255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Хаффмена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 мощностью кода 4.</w:t>
      </w:r>
    </w:p>
    <w:p w:rsidR="004255E5" w:rsidRDefault="004255E5" w:rsidP="004255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Задание 3. Номер студенческого билета (последние 4 цифры)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4255E5" w:rsidRDefault="004255E5" w:rsidP="004255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прямом и обратном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порядке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перевести в двоичную систему, восьмеричную,</w:t>
      </w:r>
    </w:p>
    <w:p w:rsidR="004255E5" w:rsidRDefault="004255E5" w:rsidP="004255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шестнадцетиричную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. Произвести сложение и вычитание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полученных</w:t>
      </w:r>
      <w:proofErr w:type="gramEnd"/>
    </w:p>
    <w:p w:rsidR="004255E5" w:rsidRDefault="004255E5" w:rsidP="004255E5">
      <w:pPr>
        <w:rPr>
          <w:rFonts w:ascii="TimesNewRomanPSMT" w:hAnsi="TimesNewRomanPSMT" w:cs="TimesNewRomanPSMT"/>
          <w:sz w:val="28"/>
          <w:szCs w:val="28"/>
        </w:rPr>
      </w:pPr>
    </w:p>
    <w:p w:rsidR="004255E5" w:rsidRDefault="004255E5" w:rsidP="004255E5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Задание 4. Линейные вычислительные процессы</w:t>
      </w:r>
    </w:p>
    <w:p w:rsidR="00F42DCE" w:rsidRDefault="00F42DCE" w:rsidP="004255E5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Вычислить, упростив при помощи дополнительной переменной.</w:t>
      </w:r>
    </w:p>
    <w:p w:rsidR="00F42DCE" w:rsidRDefault="00FC2689" w:rsidP="004255E5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 wp14:anchorId="544827AC" wp14:editId="6F26D67C">
            <wp:extent cx="5023485" cy="49847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E5" w:rsidRDefault="004255E5" w:rsidP="004255E5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Задание 5. Разветвляющиеся вычислительные процессы.</w:t>
      </w:r>
    </w:p>
    <w:p w:rsidR="00FC2689" w:rsidRDefault="00FC2689" w:rsidP="00FC26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Простые развилки.</w:t>
      </w:r>
    </w:p>
    <w:p w:rsidR="00F42DCE" w:rsidRDefault="00F42DCE" w:rsidP="00FC26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F0B32" w:rsidRDefault="00FC2689" w:rsidP="005F0B32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 wp14:anchorId="3FFF4D8E" wp14:editId="404F19D3">
            <wp:extent cx="5940425" cy="931762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E5" w:rsidRDefault="004255E5" w:rsidP="004255E5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Задание 6. Разветвляющиеся вычислительные процессы.</w:t>
      </w:r>
    </w:p>
    <w:p w:rsidR="005F0B32" w:rsidRDefault="00FC2689" w:rsidP="004255E5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Задачи с несколькими развилками.</w:t>
      </w:r>
    </w:p>
    <w:p w:rsidR="00FC2689" w:rsidRDefault="00CA4ED7" w:rsidP="004255E5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 wp14:anchorId="359E9A4E" wp14:editId="20927655">
            <wp:extent cx="5940425" cy="954393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E5" w:rsidRDefault="004255E5" w:rsidP="004255E5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Задание 7. Циклические вычислительные процессы</w:t>
      </w:r>
    </w:p>
    <w:p w:rsidR="00CA4ED7" w:rsidRDefault="00CA4ED7" w:rsidP="00CA4E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Математические ряды.</w:t>
      </w:r>
    </w:p>
    <w:p w:rsidR="00CA4ED7" w:rsidRDefault="00CA4ED7" w:rsidP="00CA4ED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Используя три различных цикла определить значение.</w:t>
      </w:r>
    </w:p>
    <w:p w:rsidR="00CA4ED7" w:rsidRDefault="00CA4ED7" w:rsidP="00CA4ED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 wp14:anchorId="2DD2661C" wp14:editId="7BA401BB">
            <wp:extent cx="3538855" cy="735965"/>
            <wp:effectExtent l="0" t="0" r="4445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E5" w:rsidRDefault="004255E5" w:rsidP="004255E5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Задание 8. Циклические вычислительные процессы</w:t>
      </w:r>
    </w:p>
    <w:p w:rsidR="00CA4ED7" w:rsidRDefault="00CA4ED7" w:rsidP="00CA4E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Табулирование функции.</w:t>
      </w:r>
    </w:p>
    <w:p w:rsidR="00CA4ED7" w:rsidRDefault="00CA4ED7" w:rsidP="00CA4ED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Используя три различных цикла, трижды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протабулировать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функцию.</w:t>
      </w:r>
    </w:p>
    <w:p w:rsidR="004255E5" w:rsidRDefault="00CA4ED7" w:rsidP="004255E5">
      <w:r>
        <w:rPr>
          <w:noProof/>
          <w:lang w:eastAsia="ru-RU"/>
        </w:rPr>
        <w:drawing>
          <wp:inline distT="0" distB="0" distL="0" distR="0" wp14:anchorId="5DE360A9" wp14:editId="77002BCD">
            <wp:extent cx="5940425" cy="862469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57" w:rsidRDefault="004C5957" w:rsidP="004C59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Задание </w:t>
      </w:r>
      <w:r w:rsidR="00063664">
        <w:rPr>
          <w:rFonts w:ascii="TimesNewRomanPSMT" w:hAnsi="TimesNewRomanPSMT" w:cs="TimesNewRomanPSMT"/>
          <w:sz w:val="28"/>
          <w:szCs w:val="28"/>
        </w:rPr>
        <w:t xml:space="preserve">9. Одномерные массивы. </w:t>
      </w:r>
    </w:p>
    <w:p w:rsidR="004C5957" w:rsidRDefault="004C5957" w:rsidP="004C59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Расчеты и обработка данных.</w:t>
      </w:r>
    </w:p>
    <w:p w:rsidR="001807CC" w:rsidRDefault="001807CC" w:rsidP="0018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Ввести одномерный массив </w:t>
      </w:r>
      <w:r>
        <w:rPr>
          <w:rFonts w:ascii="TimesNewRomanPS-ItalicMT" w:hAnsi="TimesNewRomanPS-ItalicMT" w:cs="TimesNewRomanPS-ItalicMT"/>
          <w:i/>
          <w:iCs/>
          <w:sz w:val="31"/>
          <w:szCs w:val="31"/>
        </w:rPr>
        <w:t xml:space="preserve">A </w:t>
      </w:r>
      <w:r>
        <w:rPr>
          <w:rFonts w:ascii="TimesNewRomanPSMT" w:hAnsi="TimesNewRomanPSMT" w:cs="TimesNewRomanPSMT"/>
          <w:sz w:val="28"/>
          <w:szCs w:val="28"/>
        </w:rPr>
        <w:t>из 14 элементов. Определить в нём</w:t>
      </w:r>
    </w:p>
    <w:p w:rsidR="004C5957" w:rsidRDefault="001807CC" w:rsidP="0018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произведение элементов, квадрат которых меньше 16.</w:t>
      </w:r>
    </w:p>
    <w:p w:rsidR="001807CC" w:rsidRDefault="001807CC" w:rsidP="0018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807CC" w:rsidRDefault="001807CC" w:rsidP="0018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807CC" w:rsidRDefault="004C5957" w:rsidP="004C595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Задание 1</w:t>
      </w:r>
      <w:r w:rsidR="00063664">
        <w:rPr>
          <w:rFonts w:ascii="TimesNewRomanPSMT" w:hAnsi="TimesNewRomanPSMT" w:cs="TimesNewRomanPSMT"/>
          <w:sz w:val="28"/>
          <w:szCs w:val="28"/>
        </w:rPr>
        <w:t xml:space="preserve">0. Одномерные массивы. </w:t>
      </w:r>
    </w:p>
    <w:p w:rsidR="004C5957" w:rsidRDefault="004C5957" w:rsidP="004C595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Обработка элементов массива.</w:t>
      </w:r>
    </w:p>
    <w:p w:rsidR="001807CC" w:rsidRDefault="001807CC" w:rsidP="0018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Ввести одномерный массив </w:t>
      </w:r>
      <w:r>
        <w:rPr>
          <w:rFonts w:ascii="TimesNewRomanPS-ItalicMT" w:hAnsi="TimesNewRomanPS-ItalicMT" w:cs="TimesNewRomanPS-ItalicMT"/>
          <w:i/>
          <w:iCs/>
          <w:sz w:val="31"/>
          <w:szCs w:val="31"/>
        </w:rPr>
        <w:t xml:space="preserve">A </w:t>
      </w:r>
      <w:r>
        <w:rPr>
          <w:rFonts w:ascii="TimesNewRomanPSMT" w:hAnsi="TimesNewRomanPSMT" w:cs="TimesNewRomanPSMT"/>
          <w:sz w:val="28"/>
          <w:szCs w:val="28"/>
        </w:rPr>
        <w:t xml:space="preserve">из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N </w:t>
      </w:r>
      <w:r>
        <w:rPr>
          <w:rFonts w:ascii="TimesNewRomanPSMT" w:hAnsi="TimesNewRomanPSMT" w:cs="TimesNewRomanPSMT"/>
          <w:sz w:val="28"/>
          <w:szCs w:val="28"/>
        </w:rPr>
        <w:t xml:space="preserve">элементов. Каждый элемент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1807CC" w:rsidRDefault="001807CC" w:rsidP="0018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массиве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больший 7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домножить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на результат целочисленного деления этого</w:t>
      </w:r>
    </w:p>
    <w:p w:rsidR="004C5957" w:rsidRDefault="001807CC" w:rsidP="001807CC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элемента на 7. Массив вывести до и после преобразования.</w:t>
      </w:r>
    </w:p>
    <w:p w:rsidR="001807CC" w:rsidRDefault="001807CC" w:rsidP="001807CC">
      <w:pPr>
        <w:rPr>
          <w:rFonts w:ascii="TimesNewRomanPSMT" w:hAnsi="TimesNewRomanPSMT" w:cs="TimesNewRomanPSMT"/>
          <w:sz w:val="28"/>
          <w:szCs w:val="28"/>
        </w:rPr>
      </w:pPr>
    </w:p>
    <w:p w:rsidR="004C5957" w:rsidRDefault="004C5957" w:rsidP="004C59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Задание </w:t>
      </w:r>
      <w:r w:rsidR="00063664">
        <w:rPr>
          <w:rFonts w:ascii="TimesNewRomanPSMT" w:hAnsi="TimesNewRomanPSMT" w:cs="TimesNewRomanPSMT"/>
          <w:sz w:val="28"/>
          <w:szCs w:val="28"/>
        </w:rPr>
        <w:t xml:space="preserve">11. Двумерные массивы. </w:t>
      </w:r>
    </w:p>
    <w:p w:rsidR="004C5957" w:rsidRDefault="004C5957" w:rsidP="004C59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Обработка матриц.</w:t>
      </w:r>
    </w:p>
    <w:p w:rsidR="004C5957" w:rsidRDefault="001807CC" w:rsidP="004C59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 wp14:anchorId="5C9D53B4" wp14:editId="1AA10087">
            <wp:extent cx="5940425" cy="671737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7CC" w:rsidRDefault="001807CC" w:rsidP="004C59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807CC" w:rsidRDefault="001807CC" w:rsidP="004C59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C5957" w:rsidRDefault="004C5957" w:rsidP="004C595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Задание </w:t>
      </w:r>
      <w:r w:rsidR="00063664">
        <w:rPr>
          <w:rFonts w:ascii="TimesNewRomanPSMT" w:hAnsi="TimesNewRomanPSMT" w:cs="TimesNewRomanPSMT"/>
          <w:sz w:val="28"/>
          <w:szCs w:val="28"/>
        </w:rPr>
        <w:t xml:space="preserve">12. Двумерные массивы. </w:t>
      </w:r>
    </w:p>
    <w:p w:rsidR="001807CC" w:rsidRDefault="004C5957" w:rsidP="004C595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Прямоугольные матрицы</w:t>
      </w:r>
    </w:p>
    <w:p w:rsidR="004C5957" w:rsidRDefault="001807CC" w:rsidP="004C595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 wp14:anchorId="2D9DF03E" wp14:editId="1F165304">
            <wp:extent cx="5940425" cy="955919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957">
        <w:rPr>
          <w:rFonts w:ascii="TimesNewRomanPSMT" w:hAnsi="TimesNewRomanPSMT" w:cs="TimesNewRomanPSMT"/>
          <w:sz w:val="28"/>
          <w:szCs w:val="28"/>
        </w:rPr>
        <w:t>.</w:t>
      </w:r>
    </w:p>
    <w:p w:rsidR="004C5957" w:rsidRDefault="004C5957" w:rsidP="004C595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Задание 13. Подпрограммы. </w:t>
      </w:r>
    </w:p>
    <w:p w:rsidR="004C5957" w:rsidRDefault="004C5957" w:rsidP="004C59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Вычисления с использованием подпрограмм.</w:t>
      </w:r>
    </w:p>
    <w:p w:rsidR="004C5957" w:rsidRDefault="004C5957" w:rsidP="004C59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Дважды вычислить значение выражения, первый раз используя процедуру,</w:t>
      </w:r>
    </w:p>
    <w:p w:rsidR="004C5957" w:rsidRDefault="004C5957" w:rsidP="004C595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второй – функцию.</w:t>
      </w:r>
    </w:p>
    <w:p w:rsidR="001807CC" w:rsidRDefault="00D71B1B" w:rsidP="004C595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lastRenderedPageBreak/>
        <w:drawing>
          <wp:inline distT="0" distB="0" distL="0" distR="0" wp14:anchorId="367B87C9" wp14:editId="3C1500DD">
            <wp:extent cx="5320030" cy="12471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B1B" w:rsidRDefault="00D71B1B" w:rsidP="004C5957">
      <w:pPr>
        <w:rPr>
          <w:rFonts w:ascii="TimesNewRomanPSMT" w:hAnsi="TimesNewRomanPSMT" w:cs="TimesNewRomanPSMT"/>
          <w:sz w:val="28"/>
          <w:szCs w:val="28"/>
        </w:rPr>
      </w:pPr>
    </w:p>
    <w:p w:rsidR="00D71B1B" w:rsidRDefault="00D71B1B" w:rsidP="004C5957">
      <w:pPr>
        <w:rPr>
          <w:rFonts w:ascii="TimesNewRomanPSMT" w:hAnsi="TimesNewRomanPSMT" w:cs="TimesNewRomanPSMT"/>
          <w:sz w:val="28"/>
          <w:szCs w:val="28"/>
        </w:rPr>
      </w:pPr>
    </w:p>
    <w:p w:rsidR="004C5957" w:rsidRDefault="00063664" w:rsidP="004C59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Задание 14. Файлы.</w:t>
      </w:r>
    </w:p>
    <w:p w:rsidR="004C5957" w:rsidRDefault="001807CC" w:rsidP="004C59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Расчеты и обработка данных</w:t>
      </w:r>
    </w:p>
    <w:p w:rsidR="001807CC" w:rsidRDefault="001807CC" w:rsidP="004C59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807CC" w:rsidRDefault="001807CC" w:rsidP="0018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Ввести файл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F </w:t>
      </w:r>
      <w:r>
        <w:rPr>
          <w:rFonts w:ascii="TimesNewRomanPSMT" w:hAnsi="TimesNewRomanPSMT" w:cs="TimesNewRomanPSMT"/>
          <w:sz w:val="28"/>
          <w:szCs w:val="28"/>
        </w:rPr>
        <w:t>из 14 элементов. Определить в нём количество тех</w:t>
      </w:r>
    </w:p>
    <w:p w:rsidR="001807CC" w:rsidRDefault="001807CC" w:rsidP="0018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элементов, стоящих на нечётных позициях, которые сами чётны.</w:t>
      </w:r>
    </w:p>
    <w:p w:rsidR="001807CC" w:rsidRDefault="001807CC" w:rsidP="004C59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807CC" w:rsidRDefault="001807CC" w:rsidP="004C59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C5957" w:rsidRDefault="00063664" w:rsidP="004C595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Задание 15. Файлы.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C5957"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1807CC" w:rsidRDefault="001807CC" w:rsidP="004C595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Обработка элементов файла</w:t>
      </w:r>
    </w:p>
    <w:p w:rsidR="001807CC" w:rsidRDefault="001807CC" w:rsidP="0018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Ввести файл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F </w:t>
      </w:r>
      <w:r>
        <w:rPr>
          <w:rFonts w:ascii="TimesNewRomanPSMT" w:hAnsi="TimesNewRomanPSMT" w:cs="TimesNewRomanPSMT"/>
          <w:sz w:val="28"/>
          <w:szCs w:val="28"/>
        </w:rPr>
        <w:t>. К элементам файла не кратным трём прибавить</w:t>
      </w:r>
    </w:p>
    <w:p w:rsidR="001807CC" w:rsidRDefault="001807CC" w:rsidP="0018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остаток от деления этого числа на три. Файл вывести до и после</w:t>
      </w:r>
    </w:p>
    <w:p w:rsidR="001807CC" w:rsidRDefault="001807CC" w:rsidP="001807CC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преобразования.</w:t>
      </w:r>
    </w:p>
    <w:p w:rsidR="00D71B1B" w:rsidRDefault="00D71B1B" w:rsidP="001807CC">
      <w:pPr>
        <w:rPr>
          <w:rFonts w:ascii="TimesNewRomanPSMT" w:hAnsi="TimesNewRomanPSMT" w:cs="TimesNewRomanPSMT"/>
          <w:sz w:val="28"/>
          <w:szCs w:val="28"/>
        </w:rPr>
      </w:pPr>
    </w:p>
    <w:p w:rsidR="00063664" w:rsidRDefault="00063664" w:rsidP="000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Оформляется работа в тетради (в этом случае при оформлении блок-</w:t>
      </w:r>
      <w:proofErr w:type="gramEnd"/>
    </w:p>
    <w:p w:rsidR="00063664" w:rsidRDefault="00063664" w:rsidP="000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схем необходимо использовать карандаш и линейку) либо в печатном виде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063664" w:rsidRDefault="00063664" w:rsidP="000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листах формата 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4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063664" w:rsidRDefault="00063664" w:rsidP="000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титульном листе работы должны быть указаны:</w:t>
      </w:r>
    </w:p>
    <w:p w:rsidR="00063664" w:rsidRDefault="00063664" w:rsidP="000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Номер варианта.</w:t>
      </w:r>
    </w:p>
    <w:p w:rsidR="00063664" w:rsidRDefault="00063664" w:rsidP="000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Номер группы.</w:t>
      </w:r>
    </w:p>
    <w:p w:rsidR="00063664" w:rsidRDefault="00063664" w:rsidP="000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ФИО студента (полностью).</w:t>
      </w:r>
    </w:p>
    <w:p w:rsidR="00063664" w:rsidRDefault="00063664" w:rsidP="000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Номер зачетной книжки.</w:t>
      </w:r>
    </w:p>
    <w:p w:rsidR="00063664" w:rsidRDefault="00063664" w:rsidP="000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решении для каждой задачи приводятся условие задачи, блок-</w:t>
      </w:r>
    </w:p>
    <w:p w:rsidR="00D71B1B" w:rsidRDefault="00063664" w:rsidP="00063664">
      <w:r>
        <w:rPr>
          <w:rFonts w:ascii="TimesNewRomanPSMT" w:hAnsi="TimesNewRomanPSMT" w:cs="TimesNewRomanPSMT"/>
          <w:sz w:val="28"/>
          <w:szCs w:val="28"/>
        </w:rPr>
        <w:t>схема алгоритма, программа на языке Паскаль.</w:t>
      </w:r>
      <w:bookmarkEnd w:id="0"/>
    </w:p>
    <w:sectPr w:rsidR="00D7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E5"/>
    <w:rsid w:val="00063664"/>
    <w:rsid w:val="001807CC"/>
    <w:rsid w:val="002155E6"/>
    <w:rsid w:val="00333310"/>
    <w:rsid w:val="004255E5"/>
    <w:rsid w:val="004C5957"/>
    <w:rsid w:val="005F0B32"/>
    <w:rsid w:val="00CA4ED7"/>
    <w:rsid w:val="00D71B1B"/>
    <w:rsid w:val="00F42DCE"/>
    <w:rsid w:val="00F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4</cp:revision>
  <dcterms:created xsi:type="dcterms:W3CDTF">2012-01-18T17:01:00Z</dcterms:created>
  <dcterms:modified xsi:type="dcterms:W3CDTF">2012-01-18T18:36:00Z</dcterms:modified>
</cp:coreProperties>
</file>