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МИСиС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Группа МГ-08-1д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ФДО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Акопян Лиана Артаковна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28. ИНВЕСТИЦИОННЫЙ МЕНЕДЖМЕНТ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Контрольная работа № 1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1. 1. Обоснуйте логику стратегий коммерческих предприятий, которые не предполагают немедленной максимизации массы прибыли, а нацелены: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а) на расширение своего сектора рынка;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б) увеличение нематериальных активов.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2. 2. Определите показатели для проведения оценки и прогнозирования инвестиционной привлекательности регионов; дайте соответствующее экономическое обоснование каждому выбранному показателю и покажите его место в общей предложенной системе: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а) для областей Центрального федерального округа России;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б) для областей других федеральных округов страны.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3. 2.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Дайте оценку представленной модели фирмы “Дюпон” и покажите, каким образом соотносятся в ней использование ресурсов, рентабельность хозяйственной деятельности и структура авансированного капитала?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  4. 3.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Разработайте модель рейтинга инвестиционных целей, которая могла бы быть использована при реализации инвестиционного проекта.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5. 4.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Как Вы считаете, ведет ли инфляция к занижению величины денежных потоков в части амортизации?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Аргументируйте свой ответ.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  6. 5.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Определить основной критерий и соответствующий ему метод применяемый для оценки всех инвестиционных проектов.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7. 5.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Рассчитайте NPV и PI для каждого из приведенных проектов, если коэффициент дисконтирования составляет 20 %.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Периоды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  <w:t>1</w:t>
      </w:r>
      <w:r>
        <w:rPr>
          <w:rFonts w:ascii="Arial" w:hAnsi="Arial" w:cs="Arial"/>
          <w:sz w:val="20"/>
          <w:szCs w:val="20"/>
          <w:lang w:val="en-US"/>
        </w:rPr>
        <w:tab/>
        <w:t>2</w:t>
      </w:r>
      <w:r>
        <w:rPr>
          <w:rFonts w:ascii="Arial" w:hAnsi="Arial" w:cs="Arial"/>
          <w:sz w:val="20"/>
          <w:szCs w:val="20"/>
          <w:lang w:val="en-US"/>
        </w:rPr>
        <w:tab/>
        <w:t>3</w:t>
      </w:r>
      <w:r>
        <w:rPr>
          <w:rFonts w:ascii="Arial" w:hAnsi="Arial" w:cs="Arial"/>
          <w:sz w:val="20"/>
          <w:szCs w:val="20"/>
          <w:lang w:val="en-US"/>
        </w:rPr>
        <w:tab/>
        <w:t>4</w:t>
      </w:r>
      <w:r>
        <w:rPr>
          <w:rFonts w:ascii="Arial" w:hAnsi="Arial" w:cs="Arial"/>
          <w:sz w:val="20"/>
          <w:szCs w:val="20"/>
          <w:lang w:val="en-US"/>
        </w:rPr>
        <w:tab/>
        <w:t>5</w:t>
      </w:r>
      <w:r>
        <w:rPr>
          <w:rFonts w:ascii="Arial" w:hAnsi="Arial" w:cs="Arial"/>
          <w:sz w:val="20"/>
          <w:szCs w:val="20"/>
          <w:lang w:val="en-US"/>
        </w:rPr>
        <w:tab/>
        <w:t>6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  <w:t>I</w:t>
      </w:r>
      <w:r>
        <w:rPr>
          <w:rFonts w:ascii="Arial" w:hAnsi="Arial" w:cs="Arial"/>
          <w:sz w:val="20"/>
          <w:szCs w:val="20"/>
          <w:lang w:val="en-US"/>
        </w:rPr>
        <w:tab/>
        <w:t>Р1</w:t>
      </w:r>
      <w:r>
        <w:rPr>
          <w:rFonts w:ascii="Arial" w:hAnsi="Arial" w:cs="Arial"/>
          <w:sz w:val="20"/>
          <w:szCs w:val="20"/>
          <w:lang w:val="en-US"/>
        </w:rPr>
        <w:tab/>
        <w:t>Р2</w:t>
      </w:r>
      <w:r>
        <w:rPr>
          <w:rFonts w:ascii="Arial" w:hAnsi="Arial" w:cs="Arial"/>
          <w:sz w:val="20"/>
          <w:szCs w:val="20"/>
          <w:lang w:val="en-US"/>
        </w:rPr>
        <w:tab/>
        <w:t>Р3</w:t>
      </w:r>
      <w:r>
        <w:rPr>
          <w:rFonts w:ascii="Arial" w:hAnsi="Arial" w:cs="Arial"/>
          <w:sz w:val="20"/>
          <w:szCs w:val="20"/>
          <w:lang w:val="en-US"/>
        </w:rPr>
        <w:tab/>
        <w:t>Р4</w:t>
      </w:r>
      <w:r>
        <w:rPr>
          <w:rFonts w:ascii="Arial" w:hAnsi="Arial" w:cs="Arial"/>
          <w:sz w:val="20"/>
          <w:szCs w:val="20"/>
          <w:lang w:val="en-US"/>
        </w:rPr>
        <w:tab/>
        <w:t>Р5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А</w:t>
      </w:r>
      <w:r>
        <w:rPr>
          <w:rFonts w:ascii="Arial" w:hAnsi="Arial" w:cs="Arial"/>
          <w:sz w:val="20"/>
          <w:szCs w:val="20"/>
          <w:lang w:val="en-US"/>
        </w:rPr>
        <w:tab/>
        <w:t>-370</w:t>
      </w:r>
      <w:r>
        <w:rPr>
          <w:rFonts w:ascii="Arial" w:hAnsi="Arial" w:cs="Arial"/>
          <w:sz w:val="20"/>
          <w:szCs w:val="20"/>
          <w:lang w:val="en-US"/>
        </w:rPr>
        <w:tab/>
        <w:t>-</w:t>
      </w:r>
      <w:r>
        <w:rPr>
          <w:rFonts w:ascii="Arial" w:hAnsi="Arial" w:cs="Arial"/>
          <w:sz w:val="20"/>
          <w:szCs w:val="20"/>
          <w:lang w:val="en-US"/>
        </w:rPr>
        <w:tab/>
        <w:t>-</w:t>
      </w:r>
      <w:r>
        <w:rPr>
          <w:rFonts w:ascii="Arial" w:hAnsi="Arial" w:cs="Arial"/>
          <w:sz w:val="20"/>
          <w:szCs w:val="20"/>
          <w:lang w:val="en-US"/>
        </w:rPr>
        <w:tab/>
        <w:t>-</w:t>
      </w:r>
      <w:r>
        <w:rPr>
          <w:rFonts w:ascii="Arial" w:hAnsi="Arial" w:cs="Arial"/>
          <w:sz w:val="20"/>
          <w:szCs w:val="20"/>
          <w:lang w:val="en-US"/>
        </w:rPr>
        <w:tab/>
        <w:t>-</w:t>
      </w:r>
      <w:r>
        <w:rPr>
          <w:rFonts w:ascii="Arial" w:hAnsi="Arial" w:cs="Arial"/>
          <w:sz w:val="20"/>
          <w:szCs w:val="20"/>
          <w:lang w:val="en-US"/>
        </w:rPr>
        <w:tab/>
        <w:t>1000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Б</w:t>
      </w:r>
      <w:r>
        <w:rPr>
          <w:rFonts w:ascii="Arial" w:hAnsi="Arial" w:cs="Arial"/>
          <w:sz w:val="20"/>
          <w:szCs w:val="20"/>
          <w:lang w:val="en-US"/>
        </w:rPr>
        <w:tab/>
        <w:t>-240</w:t>
      </w:r>
      <w:r>
        <w:rPr>
          <w:rFonts w:ascii="Arial" w:hAnsi="Arial" w:cs="Arial"/>
          <w:sz w:val="20"/>
          <w:szCs w:val="20"/>
          <w:lang w:val="en-US"/>
        </w:rPr>
        <w:tab/>
        <w:t>60</w:t>
      </w:r>
      <w:r>
        <w:rPr>
          <w:rFonts w:ascii="Arial" w:hAnsi="Arial" w:cs="Arial"/>
          <w:sz w:val="20"/>
          <w:szCs w:val="20"/>
          <w:lang w:val="en-US"/>
        </w:rPr>
        <w:tab/>
        <w:t>60</w:t>
      </w:r>
      <w:r>
        <w:rPr>
          <w:rFonts w:ascii="Arial" w:hAnsi="Arial" w:cs="Arial"/>
          <w:sz w:val="20"/>
          <w:szCs w:val="20"/>
          <w:lang w:val="en-US"/>
        </w:rPr>
        <w:tab/>
        <w:t>60</w:t>
      </w:r>
      <w:r>
        <w:rPr>
          <w:rFonts w:ascii="Arial" w:hAnsi="Arial" w:cs="Arial"/>
          <w:sz w:val="20"/>
          <w:szCs w:val="20"/>
          <w:lang w:val="en-US"/>
        </w:rPr>
        <w:tab/>
        <w:t>60</w:t>
      </w:r>
      <w:r>
        <w:rPr>
          <w:rFonts w:ascii="Arial" w:hAnsi="Arial" w:cs="Arial"/>
          <w:sz w:val="20"/>
          <w:szCs w:val="20"/>
          <w:lang w:val="en-US"/>
        </w:rPr>
        <w:tab/>
        <w:t>-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</w:t>
      </w:r>
      <w:r>
        <w:rPr>
          <w:rFonts w:ascii="Arial" w:hAnsi="Arial" w:cs="Arial"/>
          <w:sz w:val="20"/>
          <w:szCs w:val="20"/>
          <w:lang w:val="en-US"/>
        </w:rPr>
        <w:tab/>
        <w:t>-263,5</w:t>
      </w:r>
      <w:r>
        <w:rPr>
          <w:rFonts w:ascii="Arial" w:hAnsi="Arial" w:cs="Arial"/>
          <w:sz w:val="20"/>
          <w:szCs w:val="20"/>
          <w:lang w:val="en-US"/>
        </w:rPr>
        <w:tab/>
        <w:t>100</w:t>
      </w:r>
      <w:r>
        <w:rPr>
          <w:rFonts w:ascii="Arial" w:hAnsi="Arial" w:cs="Arial"/>
          <w:sz w:val="20"/>
          <w:szCs w:val="20"/>
          <w:lang w:val="en-US"/>
        </w:rPr>
        <w:tab/>
        <w:t>100</w:t>
      </w:r>
      <w:r>
        <w:rPr>
          <w:rFonts w:ascii="Arial" w:hAnsi="Arial" w:cs="Arial"/>
          <w:sz w:val="20"/>
          <w:szCs w:val="20"/>
          <w:lang w:val="en-US"/>
        </w:rPr>
        <w:tab/>
        <w:t>100</w:t>
      </w:r>
      <w:r>
        <w:rPr>
          <w:rFonts w:ascii="Arial" w:hAnsi="Arial" w:cs="Arial"/>
          <w:sz w:val="20"/>
          <w:szCs w:val="20"/>
          <w:lang w:val="en-US"/>
        </w:rPr>
        <w:tab/>
        <w:t>100</w:t>
      </w:r>
      <w:r>
        <w:rPr>
          <w:rFonts w:ascii="Arial" w:hAnsi="Arial" w:cs="Arial"/>
          <w:sz w:val="20"/>
          <w:szCs w:val="20"/>
          <w:lang w:val="en-US"/>
        </w:rPr>
        <w:tab/>
        <w:t>100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8. 6.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Чем, на Ваш взгляд, отличаются оценки финансовых активов в фундаменталистской, технократической теориях и теории “ходьбы наугад”?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9. 7.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Объясните логику балансовых моделей управления источниками средств.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Раскройте экономические условия применения различных моделей.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  10. 8.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В нижеследующей таблице приведены два альтернативных проекта.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(в денежных ед</w:t>
      </w:r>
      <w:proofErr w:type="gramStart"/>
      <w:r>
        <w:rPr>
          <w:rFonts w:ascii="Arial" w:hAnsi="Arial" w:cs="Arial"/>
          <w:sz w:val="20"/>
          <w:szCs w:val="20"/>
          <w:lang w:val="en-US"/>
        </w:rPr>
        <w:t>.)</w:t>
      </w:r>
      <w:proofErr w:type="gramEnd"/>
      <w:r>
        <w:rPr>
          <w:rFonts w:ascii="Arial" w:hAnsi="Arial" w:cs="Arial"/>
          <w:sz w:val="20"/>
          <w:szCs w:val="20"/>
          <w:lang w:val="en-US"/>
        </w:rPr>
        <w:t>Проект</w:t>
      </w:r>
      <w:r>
        <w:rPr>
          <w:rFonts w:ascii="Arial" w:hAnsi="Arial" w:cs="Arial"/>
          <w:sz w:val="20"/>
          <w:szCs w:val="20"/>
          <w:lang w:val="en-US"/>
        </w:rPr>
        <w:tab/>
        <w:t>Инвестиция</w:t>
      </w:r>
      <w:r>
        <w:rPr>
          <w:rFonts w:ascii="Arial" w:hAnsi="Arial" w:cs="Arial"/>
          <w:sz w:val="20"/>
          <w:szCs w:val="20"/>
          <w:lang w:val="en-US"/>
        </w:rPr>
        <w:tab/>
        <w:t>Дисконтированные поступления, всего</w:t>
      </w:r>
      <w:r>
        <w:rPr>
          <w:rFonts w:ascii="Arial" w:hAnsi="Arial" w:cs="Arial"/>
          <w:sz w:val="20"/>
          <w:szCs w:val="20"/>
          <w:lang w:val="en-US"/>
        </w:rPr>
        <w:tab/>
        <w:t>NPV из расчёта 13 %</w:t>
      </w:r>
      <w:r>
        <w:rPr>
          <w:rFonts w:ascii="Arial" w:hAnsi="Arial" w:cs="Arial"/>
          <w:sz w:val="20"/>
          <w:szCs w:val="20"/>
          <w:lang w:val="en-US"/>
        </w:rPr>
        <w:tab/>
        <w:t>IRR</w:t>
      </w:r>
      <w:r>
        <w:rPr>
          <w:rFonts w:ascii="Arial" w:hAnsi="Arial" w:cs="Arial"/>
          <w:sz w:val="20"/>
          <w:szCs w:val="20"/>
          <w:lang w:val="en-US"/>
        </w:rPr>
        <w:tab/>
        <w:t>РI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А</w:t>
      </w:r>
      <w:r>
        <w:rPr>
          <w:rFonts w:ascii="Arial" w:hAnsi="Arial" w:cs="Arial"/>
          <w:sz w:val="20"/>
          <w:szCs w:val="20"/>
          <w:lang w:val="en-US"/>
        </w:rPr>
        <w:tab/>
        <w:t>-700000</w:t>
      </w:r>
      <w:r>
        <w:rPr>
          <w:rFonts w:ascii="Arial" w:hAnsi="Arial" w:cs="Arial"/>
          <w:sz w:val="20"/>
          <w:szCs w:val="20"/>
          <w:lang w:val="en-US"/>
        </w:rPr>
        <w:tab/>
        <w:t>743618</w:t>
      </w:r>
      <w:r>
        <w:rPr>
          <w:rFonts w:ascii="Arial" w:hAnsi="Arial" w:cs="Arial"/>
          <w:sz w:val="20"/>
          <w:szCs w:val="20"/>
          <w:lang w:val="en-US"/>
        </w:rPr>
        <w:tab/>
        <w:t>43618</w:t>
      </w:r>
      <w:r>
        <w:rPr>
          <w:rFonts w:ascii="Arial" w:hAnsi="Arial" w:cs="Arial"/>
          <w:sz w:val="20"/>
          <w:szCs w:val="20"/>
          <w:lang w:val="en-US"/>
        </w:rPr>
        <w:tab/>
        <w:t>16,0</w:t>
      </w:r>
      <w:r>
        <w:rPr>
          <w:rFonts w:ascii="Arial" w:hAnsi="Arial" w:cs="Arial"/>
          <w:sz w:val="20"/>
          <w:szCs w:val="20"/>
          <w:lang w:val="en-US"/>
        </w:rPr>
        <w:tab/>
        <w:t>1,06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Б</w:t>
      </w:r>
      <w:r>
        <w:rPr>
          <w:rFonts w:ascii="Arial" w:hAnsi="Arial" w:cs="Arial"/>
          <w:sz w:val="20"/>
          <w:szCs w:val="20"/>
          <w:lang w:val="en-US"/>
        </w:rPr>
        <w:tab/>
        <w:t>-100000</w:t>
      </w:r>
      <w:r>
        <w:rPr>
          <w:rFonts w:ascii="Arial" w:hAnsi="Arial" w:cs="Arial"/>
          <w:sz w:val="20"/>
          <w:szCs w:val="20"/>
          <w:lang w:val="en-US"/>
        </w:rPr>
        <w:tab/>
        <w:t>118979</w:t>
      </w:r>
      <w:r>
        <w:rPr>
          <w:rFonts w:ascii="Arial" w:hAnsi="Arial" w:cs="Arial"/>
          <w:sz w:val="20"/>
          <w:szCs w:val="20"/>
          <w:lang w:val="en-US"/>
        </w:rPr>
        <w:tab/>
        <w:t>18979</w:t>
      </w:r>
      <w:r>
        <w:rPr>
          <w:rFonts w:ascii="Arial" w:hAnsi="Arial" w:cs="Arial"/>
          <w:sz w:val="20"/>
          <w:szCs w:val="20"/>
          <w:lang w:val="en-US"/>
        </w:rPr>
        <w:tab/>
        <w:t>21,9</w:t>
      </w:r>
      <w:r>
        <w:rPr>
          <w:rFonts w:ascii="Arial" w:hAnsi="Arial" w:cs="Arial"/>
          <w:sz w:val="20"/>
          <w:szCs w:val="20"/>
          <w:lang w:val="en-US"/>
        </w:rPr>
        <w:tab/>
        <w:t>1,19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При рассмотрении проектов А и Б по отдельности, каждый из них может быть одобрен, так как они удовлетворяют всем критериям.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Однако если они являются альтернативными, то выбор не очевиден, так как проект А значение NPV имеет выше, зато проект Б </w:t>
      </w:r>
      <w:r>
        <w:rPr>
          <w:rFonts w:ascii="Arial" w:hAnsi="Arial" w:cs="Arial"/>
          <w:sz w:val="20"/>
          <w:szCs w:val="20"/>
          <w:lang w:val="en-US"/>
        </w:rPr>
        <w:lastRenderedPageBreak/>
        <w:t>предпочтительнее по показателям IRR и РI.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По предлагаемым проектам А и Б: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Рассчитайте наибольший прирост экономического потенциала.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11. 8.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Проанализируйте два альтернативных проекта, если “цена” капитала компании составляет 10 %.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(Исходные данные и результаты расчётов приведены в нижеследующей таблице).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(в денежных ед</w:t>
      </w:r>
      <w:proofErr w:type="gramStart"/>
      <w:r>
        <w:rPr>
          <w:rFonts w:ascii="Arial" w:hAnsi="Arial" w:cs="Arial"/>
          <w:sz w:val="20"/>
          <w:szCs w:val="20"/>
          <w:lang w:val="en-US"/>
        </w:rPr>
        <w:t>.)</w:t>
      </w:r>
      <w:proofErr w:type="gramEnd"/>
      <w:r>
        <w:rPr>
          <w:rFonts w:ascii="Arial" w:hAnsi="Arial" w:cs="Arial"/>
          <w:sz w:val="20"/>
          <w:szCs w:val="20"/>
          <w:lang w:val="en-US"/>
        </w:rPr>
        <w:t>Проект</w:t>
      </w:r>
      <w:r>
        <w:rPr>
          <w:rFonts w:ascii="Arial" w:hAnsi="Arial" w:cs="Arial"/>
          <w:sz w:val="20"/>
          <w:szCs w:val="20"/>
          <w:lang w:val="en-US"/>
        </w:rPr>
        <w:tab/>
        <w:t>Величина инвестиций</w:t>
      </w:r>
      <w:r>
        <w:rPr>
          <w:rFonts w:ascii="Arial" w:hAnsi="Arial" w:cs="Arial"/>
          <w:sz w:val="20"/>
          <w:szCs w:val="20"/>
          <w:lang w:val="en-US"/>
        </w:rPr>
        <w:tab/>
        <w:t>Денежный поток по годам</w:t>
      </w:r>
      <w:r>
        <w:rPr>
          <w:rFonts w:ascii="Arial" w:hAnsi="Arial" w:cs="Arial"/>
          <w:sz w:val="20"/>
          <w:szCs w:val="20"/>
          <w:lang w:val="en-US"/>
        </w:rPr>
        <w:tab/>
        <w:t>IRR, %</w:t>
      </w:r>
      <w:r>
        <w:rPr>
          <w:rFonts w:ascii="Arial" w:hAnsi="Arial" w:cs="Arial"/>
          <w:sz w:val="20"/>
          <w:szCs w:val="20"/>
          <w:lang w:val="en-US"/>
        </w:rPr>
        <w:tab/>
        <w:t>NPV при 10 %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1-й</w:t>
      </w:r>
      <w:r>
        <w:rPr>
          <w:rFonts w:ascii="Arial" w:hAnsi="Arial" w:cs="Arial"/>
          <w:sz w:val="20"/>
          <w:szCs w:val="20"/>
          <w:lang w:val="en-US"/>
        </w:rPr>
        <w:tab/>
        <w:t>2-й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А</w:t>
      </w:r>
      <w:r>
        <w:rPr>
          <w:rFonts w:ascii="Arial" w:hAnsi="Arial" w:cs="Arial"/>
          <w:sz w:val="20"/>
          <w:szCs w:val="20"/>
          <w:lang w:val="en-US"/>
        </w:rPr>
        <w:tab/>
        <w:t>250</w:t>
      </w:r>
      <w:r>
        <w:rPr>
          <w:rFonts w:ascii="Arial" w:hAnsi="Arial" w:cs="Arial"/>
          <w:sz w:val="20"/>
          <w:szCs w:val="20"/>
          <w:lang w:val="en-US"/>
        </w:rPr>
        <w:tab/>
        <w:t>150</w:t>
      </w:r>
      <w:r>
        <w:rPr>
          <w:rFonts w:ascii="Arial" w:hAnsi="Arial" w:cs="Arial"/>
          <w:sz w:val="20"/>
          <w:szCs w:val="20"/>
          <w:lang w:val="en-US"/>
        </w:rPr>
        <w:tab/>
        <w:t>700</w:t>
      </w:r>
      <w:r>
        <w:rPr>
          <w:rFonts w:ascii="Arial" w:hAnsi="Arial" w:cs="Arial"/>
          <w:sz w:val="20"/>
          <w:szCs w:val="20"/>
          <w:lang w:val="en-US"/>
        </w:rPr>
        <w:tab/>
        <w:t>100,0</w:t>
      </w:r>
      <w:r>
        <w:rPr>
          <w:rFonts w:ascii="Arial" w:hAnsi="Arial" w:cs="Arial"/>
          <w:sz w:val="20"/>
          <w:szCs w:val="20"/>
          <w:lang w:val="en-US"/>
        </w:rPr>
        <w:tab/>
        <w:t>465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Б</w:t>
      </w:r>
      <w:r>
        <w:rPr>
          <w:rFonts w:ascii="Arial" w:hAnsi="Arial" w:cs="Arial"/>
          <w:sz w:val="20"/>
          <w:szCs w:val="20"/>
          <w:lang w:val="en-US"/>
        </w:rPr>
        <w:tab/>
        <w:t>15000</w:t>
      </w:r>
      <w:r>
        <w:rPr>
          <w:rFonts w:ascii="Arial" w:hAnsi="Arial" w:cs="Arial"/>
          <w:sz w:val="20"/>
          <w:szCs w:val="20"/>
          <w:lang w:val="en-US"/>
        </w:rPr>
        <w:tab/>
        <w:t>5000</w:t>
      </w:r>
      <w:r>
        <w:rPr>
          <w:rFonts w:ascii="Arial" w:hAnsi="Arial" w:cs="Arial"/>
          <w:sz w:val="20"/>
          <w:szCs w:val="20"/>
          <w:lang w:val="en-US"/>
        </w:rPr>
        <w:tab/>
        <w:t>19000</w:t>
      </w:r>
      <w:r>
        <w:rPr>
          <w:rFonts w:ascii="Arial" w:hAnsi="Arial" w:cs="Arial"/>
          <w:sz w:val="20"/>
          <w:szCs w:val="20"/>
          <w:lang w:val="en-US"/>
        </w:rPr>
        <w:tab/>
        <w:t>30,4</w:t>
      </w:r>
      <w:r>
        <w:rPr>
          <w:rFonts w:ascii="Arial" w:hAnsi="Arial" w:cs="Arial"/>
          <w:sz w:val="20"/>
          <w:szCs w:val="20"/>
          <w:lang w:val="en-US"/>
        </w:rPr>
        <w:tab/>
        <w:t>5248</w:t>
      </w: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12. 9.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На основе изучения рекомендованной к данной теме литературы изложите Ваше представление об основных целях и структуре современного бизнес-плана.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Какие разделы бизнес-плана играют, по Вашему мнению, определяющую роль для реализации крупного проекта на государственном предприятии?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Какими особенностями, на Ваш взгляд, должна отличаться разработка бизнес-плана для малого предприятия?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Свой ответ обоснуйте.</w:t>
      </w:r>
      <w:proofErr w:type="gramEnd"/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728EF" w:rsidRDefault="005728EF" w:rsidP="005728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Составитель: доцент кафедры ПЭ А.Ф. Лещинская</w:t>
      </w:r>
    </w:p>
    <w:p w:rsidR="00D22EC1" w:rsidRPr="005728EF" w:rsidRDefault="00D22EC1">
      <w:pPr>
        <w:rPr>
          <w:lang w:val="en-US"/>
        </w:rPr>
      </w:pPr>
      <w:bookmarkStart w:id="0" w:name="_GoBack"/>
      <w:bookmarkEnd w:id="0"/>
    </w:p>
    <w:sectPr w:rsidR="00D22EC1" w:rsidRPr="005728EF" w:rsidSect="00DC5D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EF"/>
    <w:rsid w:val="005728EF"/>
    <w:rsid w:val="00716A2F"/>
    <w:rsid w:val="00D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10C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Macintosh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1</cp:revision>
  <dcterms:created xsi:type="dcterms:W3CDTF">2012-01-10T09:21:00Z</dcterms:created>
  <dcterms:modified xsi:type="dcterms:W3CDTF">2012-01-10T09:22:00Z</dcterms:modified>
</cp:coreProperties>
</file>