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D5" w:rsidRPr="006E46D5" w:rsidRDefault="006E46D5" w:rsidP="006E46D5">
      <w:pPr>
        <w:rPr>
          <w:sz w:val="28"/>
          <w:szCs w:val="28"/>
        </w:rPr>
      </w:pPr>
      <w:r>
        <w:rPr>
          <w:sz w:val="28"/>
          <w:szCs w:val="28"/>
          <w:lang w:val="en-US"/>
        </w:rPr>
        <w:t>1</w:t>
      </w:r>
      <w:r w:rsidRPr="006E46D5">
        <w:rPr>
          <w:sz w:val="28"/>
          <w:szCs w:val="28"/>
        </w:rPr>
        <w:t xml:space="preserve">.  Из партии, содержащей большое количество деталей, было отобрано </w:t>
      </w:r>
      <w:r w:rsidRPr="006E46D5">
        <w:rPr>
          <w:sz w:val="28"/>
          <w:szCs w:val="28"/>
          <w:lang w:val="en-US"/>
        </w:rPr>
        <w:t>n</w:t>
      </w:r>
      <w:r w:rsidRPr="006E46D5">
        <w:rPr>
          <w:sz w:val="28"/>
          <w:szCs w:val="28"/>
        </w:rPr>
        <w:t xml:space="preserve"> </w:t>
      </w:r>
    </w:p>
    <w:p w:rsidR="006E46D5" w:rsidRPr="006E46D5" w:rsidRDefault="006E46D5" w:rsidP="006E46D5">
      <w:pPr>
        <w:rPr>
          <w:sz w:val="28"/>
          <w:szCs w:val="28"/>
        </w:rPr>
      </w:pPr>
      <w:r w:rsidRPr="006E46D5">
        <w:rPr>
          <w:sz w:val="28"/>
          <w:szCs w:val="28"/>
        </w:rPr>
        <w:t>деталей. Распределение этих деталей по</w:t>
      </w:r>
      <w:r>
        <w:rPr>
          <w:sz w:val="28"/>
          <w:szCs w:val="28"/>
        </w:rPr>
        <w:t xml:space="preserve"> длине дано в таблице. Используя х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</w:t>
      </w:r>
      <w:r w:rsidRPr="006E46D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E46D5">
        <w:rPr>
          <w:sz w:val="28"/>
          <w:szCs w:val="28"/>
        </w:rPr>
        <w:t xml:space="preserve">критерий Пирсона, на основе выборочных данных при уровне значимости </w:t>
      </w:r>
    </w:p>
    <w:p w:rsidR="006E46D5" w:rsidRPr="006E46D5" w:rsidRDefault="006E46D5" w:rsidP="006E46D5">
      <w:pPr>
        <w:rPr>
          <w:sz w:val="28"/>
          <w:szCs w:val="28"/>
        </w:rPr>
      </w:pPr>
      <w:r w:rsidRPr="006E46D5">
        <w:rPr>
          <w:sz w:val="28"/>
          <w:szCs w:val="28"/>
        </w:rPr>
        <w:t xml:space="preserve">0,05 проверить гипотезу о том, что случайная величина </w:t>
      </w:r>
      <w:r w:rsidRPr="006E46D5">
        <w:rPr>
          <w:sz w:val="28"/>
          <w:szCs w:val="28"/>
          <w:lang w:val="en-US"/>
        </w:rPr>
        <w:t>X</w:t>
      </w:r>
      <w:r w:rsidRPr="006E46D5">
        <w:rPr>
          <w:sz w:val="28"/>
          <w:szCs w:val="28"/>
        </w:rPr>
        <w:t xml:space="preserve">- длина детали </w:t>
      </w:r>
    </w:p>
    <w:p w:rsidR="006E46D5" w:rsidRPr="006E46D5" w:rsidRDefault="006E46D5" w:rsidP="006E46D5">
      <w:pPr>
        <w:rPr>
          <w:sz w:val="28"/>
          <w:szCs w:val="28"/>
        </w:rPr>
      </w:pPr>
      <w:proofErr w:type="gramStart"/>
      <w:r w:rsidRPr="006E46D5">
        <w:rPr>
          <w:sz w:val="28"/>
          <w:szCs w:val="28"/>
        </w:rPr>
        <w:t>распределена</w:t>
      </w:r>
      <w:proofErr w:type="gramEnd"/>
      <w:r w:rsidRPr="006E46D5">
        <w:rPr>
          <w:sz w:val="28"/>
          <w:szCs w:val="28"/>
        </w:rPr>
        <w:t xml:space="preserve"> по нормальному закону. Построить на одном чертеже </w:t>
      </w:r>
    </w:p>
    <w:p w:rsidR="006E46D5" w:rsidRPr="006E46D5" w:rsidRDefault="006E46D5" w:rsidP="006E46D5">
      <w:pPr>
        <w:rPr>
          <w:sz w:val="28"/>
          <w:szCs w:val="28"/>
        </w:rPr>
      </w:pPr>
      <w:r w:rsidRPr="006E46D5">
        <w:rPr>
          <w:sz w:val="28"/>
          <w:szCs w:val="28"/>
        </w:rPr>
        <w:t xml:space="preserve">гистограмму эмпирического распределения и соответствующую нормальную </w:t>
      </w:r>
    </w:p>
    <w:p w:rsidR="00796E8C" w:rsidRDefault="006E46D5" w:rsidP="006E46D5">
      <w:pPr>
        <w:rPr>
          <w:sz w:val="28"/>
          <w:szCs w:val="28"/>
        </w:rPr>
      </w:pPr>
      <w:r w:rsidRPr="006E46D5">
        <w:rPr>
          <w:sz w:val="28"/>
          <w:szCs w:val="28"/>
        </w:rPr>
        <w:t>кривую.</w:t>
      </w:r>
    </w:p>
    <w:tbl>
      <w:tblPr>
        <w:tblStyle w:val="a3"/>
        <w:tblW w:w="0" w:type="auto"/>
        <w:tblLook w:val="04A0"/>
      </w:tblPr>
      <w:tblGrid>
        <w:gridCol w:w="1189"/>
        <w:gridCol w:w="1041"/>
        <w:gridCol w:w="1041"/>
        <w:gridCol w:w="1045"/>
        <w:gridCol w:w="1045"/>
        <w:gridCol w:w="1048"/>
        <w:gridCol w:w="1049"/>
        <w:gridCol w:w="1058"/>
        <w:gridCol w:w="1055"/>
      </w:tblGrid>
      <w:tr w:rsidR="006E46D5" w:rsidTr="006E46D5">
        <w:tc>
          <w:tcPr>
            <w:tcW w:w="1189" w:type="dxa"/>
          </w:tcPr>
          <w:p w:rsidR="006E46D5" w:rsidRDefault="006E46D5" w:rsidP="006E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</w:t>
            </w:r>
          </w:p>
          <w:p w:rsidR="006E46D5" w:rsidRDefault="006E46D5" w:rsidP="006E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мм</w:t>
            </w:r>
          </w:p>
        </w:tc>
        <w:tc>
          <w:tcPr>
            <w:tcW w:w="1041" w:type="dxa"/>
          </w:tcPr>
          <w:p w:rsidR="006E46D5" w:rsidRDefault="006E46D5" w:rsidP="006E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94-96</w:t>
            </w:r>
          </w:p>
        </w:tc>
        <w:tc>
          <w:tcPr>
            <w:tcW w:w="1041" w:type="dxa"/>
          </w:tcPr>
          <w:p w:rsidR="006E46D5" w:rsidRDefault="006E46D5" w:rsidP="006E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96-98</w:t>
            </w:r>
          </w:p>
        </w:tc>
        <w:tc>
          <w:tcPr>
            <w:tcW w:w="1045" w:type="dxa"/>
          </w:tcPr>
          <w:p w:rsidR="006E46D5" w:rsidRDefault="006E46D5" w:rsidP="006E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98-100</w:t>
            </w:r>
          </w:p>
        </w:tc>
        <w:tc>
          <w:tcPr>
            <w:tcW w:w="1045" w:type="dxa"/>
          </w:tcPr>
          <w:p w:rsidR="006E46D5" w:rsidRDefault="006E46D5" w:rsidP="006E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100-102</w:t>
            </w:r>
          </w:p>
        </w:tc>
        <w:tc>
          <w:tcPr>
            <w:tcW w:w="1048" w:type="dxa"/>
          </w:tcPr>
          <w:p w:rsidR="006E46D5" w:rsidRDefault="006E46D5" w:rsidP="006E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102-104</w:t>
            </w:r>
          </w:p>
        </w:tc>
        <w:tc>
          <w:tcPr>
            <w:tcW w:w="1049" w:type="dxa"/>
          </w:tcPr>
          <w:p w:rsidR="006E46D5" w:rsidRDefault="006E46D5" w:rsidP="006E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104-106</w:t>
            </w:r>
          </w:p>
        </w:tc>
        <w:tc>
          <w:tcPr>
            <w:tcW w:w="1058" w:type="dxa"/>
          </w:tcPr>
          <w:p w:rsidR="006E46D5" w:rsidRDefault="006E46D5" w:rsidP="006E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106</w:t>
            </w:r>
          </w:p>
        </w:tc>
        <w:tc>
          <w:tcPr>
            <w:tcW w:w="1055" w:type="dxa"/>
          </w:tcPr>
          <w:p w:rsidR="006E46D5" w:rsidRDefault="006E46D5" w:rsidP="006E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</w:tr>
      <w:tr w:rsidR="006E46D5" w:rsidTr="006E46D5">
        <w:tc>
          <w:tcPr>
            <w:tcW w:w="1189" w:type="dxa"/>
          </w:tcPr>
          <w:p w:rsidR="006E46D5" w:rsidRDefault="006E46D5" w:rsidP="006E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деталей</w:t>
            </w:r>
          </w:p>
        </w:tc>
        <w:tc>
          <w:tcPr>
            <w:tcW w:w="1041" w:type="dxa"/>
          </w:tcPr>
          <w:p w:rsidR="006E46D5" w:rsidRDefault="006E46D5" w:rsidP="006E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41" w:type="dxa"/>
          </w:tcPr>
          <w:p w:rsidR="006E46D5" w:rsidRDefault="006E46D5" w:rsidP="006E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45" w:type="dxa"/>
          </w:tcPr>
          <w:p w:rsidR="006E46D5" w:rsidRDefault="006E46D5" w:rsidP="006E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045" w:type="dxa"/>
          </w:tcPr>
          <w:p w:rsidR="006E46D5" w:rsidRDefault="006E46D5" w:rsidP="006E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048" w:type="dxa"/>
          </w:tcPr>
          <w:p w:rsidR="006E46D5" w:rsidRDefault="006E46D5" w:rsidP="006E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1049" w:type="dxa"/>
          </w:tcPr>
          <w:p w:rsidR="006E46D5" w:rsidRDefault="006E46D5" w:rsidP="006E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058" w:type="dxa"/>
          </w:tcPr>
          <w:p w:rsidR="006E46D5" w:rsidRDefault="006E46D5" w:rsidP="006E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55" w:type="dxa"/>
          </w:tcPr>
          <w:p w:rsidR="006E46D5" w:rsidRPr="006E46D5" w:rsidRDefault="006E46D5" w:rsidP="006E46D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n=500</w:t>
            </w:r>
          </w:p>
        </w:tc>
      </w:tr>
    </w:tbl>
    <w:p w:rsidR="006E46D5" w:rsidRDefault="006E46D5" w:rsidP="006E46D5">
      <w:pPr>
        <w:rPr>
          <w:sz w:val="28"/>
          <w:szCs w:val="28"/>
          <w:lang w:val="en-US"/>
        </w:rPr>
      </w:pPr>
    </w:p>
    <w:p w:rsidR="006E46D5" w:rsidRPr="006E46D5" w:rsidRDefault="006E46D5" w:rsidP="006E46D5">
      <w:pPr>
        <w:rPr>
          <w:sz w:val="28"/>
          <w:szCs w:val="28"/>
        </w:rPr>
      </w:pPr>
      <w:r w:rsidRPr="006E46D5">
        <w:rPr>
          <w:sz w:val="28"/>
          <w:szCs w:val="28"/>
        </w:rPr>
        <w:t xml:space="preserve">2. В таблице приведены выборки </w:t>
      </w:r>
      <w:r w:rsidRPr="006E46D5">
        <w:rPr>
          <w:sz w:val="28"/>
          <w:szCs w:val="28"/>
          <w:lang w:val="en-US"/>
        </w:rPr>
        <w:t>n</w:t>
      </w:r>
      <w:r w:rsidRPr="006E46D5">
        <w:rPr>
          <w:sz w:val="28"/>
          <w:szCs w:val="28"/>
        </w:rPr>
        <w:t xml:space="preserve"> видов изделий по затратам сырья </w:t>
      </w:r>
      <w:r w:rsidRPr="006E46D5">
        <w:rPr>
          <w:sz w:val="28"/>
          <w:szCs w:val="28"/>
          <w:lang w:val="en-US"/>
        </w:rPr>
        <w:t>X</w:t>
      </w:r>
      <w:r w:rsidRPr="006E46D5">
        <w:rPr>
          <w:sz w:val="28"/>
          <w:szCs w:val="28"/>
        </w:rPr>
        <w:t xml:space="preserve"> (</w:t>
      </w:r>
      <w:proofErr w:type="spellStart"/>
      <w:r w:rsidRPr="006E46D5">
        <w:rPr>
          <w:sz w:val="28"/>
          <w:szCs w:val="28"/>
        </w:rPr>
        <w:t>руб</w:t>
      </w:r>
      <w:proofErr w:type="spellEnd"/>
      <w:r w:rsidRPr="006E46D5">
        <w:rPr>
          <w:sz w:val="28"/>
          <w:szCs w:val="28"/>
        </w:rPr>
        <w:t xml:space="preserve">) </w:t>
      </w:r>
    </w:p>
    <w:p w:rsidR="006E46D5" w:rsidRPr="006E46D5" w:rsidRDefault="006E46D5" w:rsidP="006E46D5">
      <w:pPr>
        <w:rPr>
          <w:sz w:val="28"/>
          <w:szCs w:val="28"/>
        </w:rPr>
      </w:pPr>
      <w:r w:rsidRPr="006E46D5">
        <w:rPr>
          <w:sz w:val="28"/>
          <w:szCs w:val="28"/>
        </w:rPr>
        <w:t xml:space="preserve">и цене готовой продукции </w:t>
      </w:r>
      <w:r w:rsidRPr="006E46D5">
        <w:rPr>
          <w:sz w:val="28"/>
          <w:szCs w:val="28"/>
          <w:lang w:val="en-US"/>
        </w:rPr>
        <w:t>Y</w:t>
      </w:r>
      <w:r w:rsidRPr="006E46D5">
        <w:rPr>
          <w:sz w:val="28"/>
          <w:szCs w:val="28"/>
        </w:rPr>
        <w:t xml:space="preserve"> (</w:t>
      </w:r>
      <w:proofErr w:type="spellStart"/>
      <w:r w:rsidRPr="006E46D5">
        <w:rPr>
          <w:sz w:val="28"/>
          <w:szCs w:val="28"/>
        </w:rPr>
        <w:t>руб</w:t>
      </w:r>
      <w:proofErr w:type="spellEnd"/>
      <w:r w:rsidRPr="006E46D5">
        <w:rPr>
          <w:sz w:val="28"/>
          <w:szCs w:val="28"/>
        </w:rPr>
        <w:t>).</w:t>
      </w:r>
    </w:p>
    <w:p w:rsidR="006E46D5" w:rsidRPr="006E46D5" w:rsidRDefault="006E46D5" w:rsidP="006E46D5">
      <w:pPr>
        <w:rPr>
          <w:sz w:val="28"/>
          <w:szCs w:val="28"/>
        </w:rPr>
      </w:pPr>
      <w:r w:rsidRPr="006E46D5">
        <w:rPr>
          <w:sz w:val="28"/>
          <w:szCs w:val="28"/>
        </w:rPr>
        <w:t>Необходимо:</w:t>
      </w:r>
    </w:p>
    <w:p w:rsidR="006E46D5" w:rsidRPr="006E46D5" w:rsidRDefault="006E46D5" w:rsidP="006E46D5">
      <w:pPr>
        <w:rPr>
          <w:sz w:val="28"/>
          <w:szCs w:val="28"/>
        </w:rPr>
      </w:pPr>
      <w:r w:rsidRPr="006E46D5">
        <w:rPr>
          <w:sz w:val="28"/>
          <w:szCs w:val="28"/>
        </w:rPr>
        <w:t xml:space="preserve">1)вычислить групповые средние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i</w:t>
      </w:r>
      <w:r w:rsidRPr="006E46D5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6E46D5">
        <w:rPr>
          <w:sz w:val="28"/>
          <w:szCs w:val="28"/>
        </w:rPr>
        <w:t xml:space="preserve"> и построить эмпирические линии </w:t>
      </w:r>
    </w:p>
    <w:p w:rsidR="006E46D5" w:rsidRPr="006E46D5" w:rsidRDefault="006E46D5" w:rsidP="006E46D5">
      <w:pPr>
        <w:rPr>
          <w:sz w:val="28"/>
          <w:szCs w:val="28"/>
        </w:rPr>
      </w:pPr>
      <w:r w:rsidRPr="006E46D5">
        <w:rPr>
          <w:sz w:val="28"/>
          <w:szCs w:val="28"/>
        </w:rPr>
        <w:t>регрессии;</w:t>
      </w:r>
    </w:p>
    <w:p w:rsidR="006E46D5" w:rsidRPr="006E46D5" w:rsidRDefault="006E46D5" w:rsidP="006E46D5">
      <w:pPr>
        <w:rPr>
          <w:sz w:val="28"/>
          <w:szCs w:val="28"/>
        </w:rPr>
      </w:pPr>
      <w:r w:rsidRPr="006E46D5">
        <w:rPr>
          <w:sz w:val="28"/>
          <w:szCs w:val="28"/>
        </w:rPr>
        <w:t xml:space="preserve">2)предполагая, что между переменными </w:t>
      </w:r>
      <w:r w:rsidRPr="006E46D5">
        <w:rPr>
          <w:sz w:val="28"/>
          <w:szCs w:val="28"/>
          <w:lang w:val="en-US"/>
        </w:rPr>
        <w:t>x</w:t>
      </w:r>
      <w:r w:rsidRPr="006E46D5">
        <w:rPr>
          <w:sz w:val="28"/>
          <w:szCs w:val="28"/>
        </w:rPr>
        <w:t xml:space="preserve"> и </w:t>
      </w:r>
      <w:r w:rsidRPr="006E46D5">
        <w:rPr>
          <w:sz w:val="28"/>
          <w:szCs w:val="28"/>
          <w:lang w:val="en-US"/>
        </w:rPr>
        <w:t>y</w:t>
      </w:r>
      <w:r w:rsidRPr="006E46D5">
        <w:rPr>
          <w:sz w:val="28"/>
          <w:szCs w:val="28"/>
        </w:rPr>
        <w:t xml:space="preserve"> существует </w:t>
      </w:r>
      <w:proofErr w:type="gramStart"/>
      <w:r w:rsidRPr="006E46D5">
        <w:rPr>
          <w:sz w:val="28"/>
          <w:szCs w:val="28"/>
        </w:rPr>
        <w:t>линейная</w:t>
      </w:r>
      <w:proofErr w:type="gramEnd"/>
      <w:r w:rsidRPr="006E46D5">
        <w:rPr>
          <w:sz w:val="28"/>
          <w:szCs w:val="28"/>
        </w:rPr>
        <w:t xml:space="preserve"> </w:t>
      </w:r>
    </w:p>
    <w:p w:rsidR="006E46D5" w:rsidRPr="006E46D5" w:rsidRDefault="006E46D5" w:rsidP="006E46D5">
      <w:pPr>
        <w:rPr>
          <w:sz w:val="28"/>
          <w:szCs w:val="28"/>
        </w:rPr>
      </w:pPr>
      <w:r w:rsidRPr="006E46D5">
        <w:rPr>
          <w:sz w:val="28"/>
          <w:szCs w:val="28"/>
        </w:rPr>
        <w:t>корреляционная зависимость:</w:t>
      </w:r>
    </w:p>
    <w:p w:rsidR="006E46D5" w:rsidRPr="006E46D5" w:rsidRDefault="006E46D5" w:rsidP="006E46D5">
      <w:pPr>
        <w:rPr>
          <w:sz w:val="28"/>
          <w:szCs w:val="28"/>
        </w:rPr>
      </w:pPr>
      <w:r w:rsidRPr="006E46D5">
        <w:rPr>
          <w:sz w:val="28"/>
          <w:szCs w:val="28"/>
        </w:rPr>
        <w:t xml:space="preserve">найти уравнения прямых регрессии и построить их графики на том же </w:t>
      </w:r>
    </w:p>
    <w:p w:rsidR="006E46D5" w:rsidRPr="006E46D5" w:rsidRDefault="006E46D5" w:rsidP="006E46D5">
      <w:pPr>
        <w:rPr>
          <w:sz w:val="28"/>
          <w:szCs w:val="28"/>
        </w:rPr>
      </w:pPr>
      <w:proofErr w:type="gramStart"/>
      <w:r w:rsidRPr="006E46D5">
        <w:rPr>
          <w:sz w:val="28"/>
          <w:szCs w:val="28"/>
        </w:rPr>
        <w:t>чертеже</w:t>
      </w:r>
      <w:proofErr w:type="gramEnd"/>
      <w:r w:rsidRPr="006E46D5">
        <w:rPr>
          <w:sz w:val="28"/>
          <w:szCs w:val="28"/>
        </w:rPr>
        <w:t>, на котором построены эмпирические линии регрессии;</w:t>
      </w:r>
    </w:p>
    <w:p w:rsidR="006E46D5" w:rsidRPr="006E46D5" w:rsidRDefault="006E46D5" w:rsidP="006E46D5">
      <w:pPr>
        <w:rPr>
          <w:sz w:val="28"/>
          <w:szCs w:val="28"/>
        </w:rPr>
      </w:pPr>
      <w:r w:rsidRPr="006E46D5">
        <w:rPr>
          <w:sz w:val="28"/>
          <w:szCs w:val="28"/>
        </w:rPr>
        <w:t xml:space="preserve">вычислить коэффициент корреляции, оценить его значимость на 5% </w:t>
      </w:r>
    </w:p>
    <w:p w:rsidR="006E46D5" w:rsidRPr="006E46D5" w:rsidRDefault="006E46D5" w:rsidP="006E46D5">
      <w:pPr>
        <w:rPr>
          <w:sz w:val="28"/>
          <w:szCs w:val="28"/>
        </w:rPr>
      </w:pPr>
      <w:proofErr w:type="gramStart"/>
      <w:r w:rsidRPr="006E46D5">
        <w:rPr>
          <w:sz w:val="28"/>
          <w:szCs w:val="28"/>
        </w:rPr>
        <w:t>уровне</w:t>
      </w:r>
      <w:proofErr w:type="gramEnd"/>
      <w:r w:rsidRPr="006E46D5">
        <w:rPr>
          <w:sz w:val="28"/>
          <w:szCs w:val="28"/>
        </w:rPr>
        <w:t xml:space="preserve"> и сделать вывод о тесноте и направлении связи;</w:t>
      </w:r>
    </w:p>
    <w:p w:rsidR="006E46D5" w:rsidRPr="006E46D5" w:rsidRDefault="006E46D5" w:rsidP="006E46D5">
      <w:pPr>
        <w:rPr>
          <w:sz w:val="28"/>
          <w:szCs w:val="28"/>
        </w:rPr>
      </w:pPr>
      <w:r w:rsidRPr="006E46D5">
        <w:rPr>
          <w:sz w:val="28"/>
          <w:szCs w:val="28"/>
        </w:rPr>
        <w:t xml:space="preserve">используя соответствующее уравнение регрессии, оценить среднюю цену </w:t>
      </w:r>
    </w:p>
    <w:p w:rsidR="006E46D5" w:rsidRPr="006E46D5" w:rsidRDefault="006E46D5" w:rsidP="006E46D5">
      <w:pPr>
        <w:rPr>
          <w:sz w:val="28"/>
          <w:szCs w:val="28"/>
        </w:rPr>
      </w:pPr>
      <w:r w:rsidRPr="006E46D5">
        <w:rPr>
          <w:sz w:val="28"/>
          <w:szCs w:val="28"/>
        </w:rPr>
        <w:t xml:space="preserve">готовой продукции, если затраты сырья составили </w:t>
      </w:r>
      <w:r>
        <w:rPr>
          <w:sz w:val="28"/>
          <w:szCs w:val="28"/>
          <w:lang w:val="en-US"/>
        </w:rPr>
        <w:t>x</w:t>
      </w:r>
      <w:r w:rsidRPr="006E46D5">
        <w:rPr>
          <w:sz w:val="28"/>
          <w:szCs w:val="28"/>
          <w:vertAlign w:val="subscript"/>
        </w:rPr>
        <w:t>0</w:t>
      </w:r>
      <w:r w:rsidRPr="006E46D5">
        <w:rPr>
          <w:sz w:val="28"/>
          <w:szCs w:val="28"/>
        </w:rPr>
        <w:t xml:space="preserve"> </w:t>
      </w:r>
      <w:proofErr w:type="spellStart"/>
      <w:r w:rsidRPr="006E46D5">
        <w:rPr>
          <w:sz w:val="28"/>
          <w:szCs w:val="28"/>
        </w:rPr>
        <w:t>руб</w:t>
      </w:r>
      <w:proofErr w:type="spellEnd"/>
    </w:p>
    <w:p w:rsidR="006E46D5" w:rsidRDefault="006E46D5" w:rsidP="006E46D5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x</w:t>
      </w:r>
      <w:r w:rsidRPr="006E46D5">
        <w:rPr>
          <w:sz w:val="28"/>
          <w:szCs w:val="28"/>
          <w:vertAlign w:val="subscript"/>
        </w:rPr>
        <w:t>0</w:t>
      </w:r>
      <w:proofErr w:type="gramEnd"/>
      <w:r>
        <w:rPr>
          <w:sz w:val="28"/>
          <w:szCs w:val="28"/>
          <w:lang w:val="en-US"/>
        </w:rPr>
        <w:t>=16.</w:t>
      </w:r>
    </w:p>
    <w:tbl>
      <w:tblPr>
        <w:tblStyle w:val="a3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6E46D5" w:rsidTr="006E46D5">
        <w:tc>
          <w:tcPr>
            <w:tcW w:w="1196" w:type="dxa"/>
          </w:tcPr>
          <w:p w:rsidR="006E46D5" w:rsidRDefault="00D729BE" w:rsidP="006E46D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x         y</w:t>
            </w:r>
          </w:p>
        </w:tc>
        <w:tc>
          <w:tcPr>
            <w:tcW w:w="1196" w:type="dxa"/>
          </w:tcPr>
          <w:p w:rsidR="006E46D5" w:rsidRDefault="00D729BE" w:rsidP="006E46D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20-22</w:t>
            </w:r>
          </w:p>
        </w:tc>
        <w:tc>
          <w:tcPr>
            <w:tcW w:w="1196" w:type="dxa"/>
          </w:tcPr>
          <w:p w:rsidR="006E46D5" w:rsidRDefault="00D729BE" w:rsidP="006E46D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22-24</w:t>
            </w:r>
          </w:p>
        </w:tc>
        <w:tc>
          <w:tcPr>
            <w:tcW w:w="1196" w:type="dxa"/>
          </w:tcPr>
          <w:p w:rsidR="006E46D5" w:rsidRDefault="00D729BE" w:rsidP="006E46D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24-26</w:t>
            </w:r>
          </w:p>
        </w:tc>
        <w:tc>
          <w:tcPr>
            <w:tcW w:w="1196" w:type="dxa"/>
          </w:tcPr>
          <w:p w:rsidR="006E46D5" w:rsidRDefault="00D729BE" w:rsidP="006E46D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26-28</w:t>
            </w:r>
          </w:p>
        </w:tc>
        <w:tc>
          <w:tcPr>
            <w:tcW w:w="1197" w:type="dxa"/>
          </w:tcPr>
          <w:p w:rsidR="006E46D5" w:rsidRDefault="00D729BE" w:rsidP="006E46D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28-30</w:t>
            </w:r>
          </w:p>
        </w:tc>
        <w:tc>
          <w:tcPr>
            <w:tcW w:w="1197" w:type="dxa"/>
          </w:tcPr>
          <w:p w:rsidR="006E46D5" w:rsidRDefault="00D729BE" w:rsidP="006E46D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30-32</w:t>
            </w:r>
          </w:p>
        </w:tc>
        <w:tc>
          <w:tcPr>
            <w:tcW w:w="1197" w:type="dxa"/>
          </w:tcPr>
          <w:p w:rsidR="006E46D5" w:rsidRPr="00D729BE" w:rsidRDefault="00D729BE" w:rsidP="006E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</w:tr>
      <w:tr w:rsidR="006E46D5" w:rsidTr="006E46D5">
        <w:tc>
          <w:tcPr>
            <w:tcW w:w="1196" w:type="dxa"/>
          </w:tcPr>
          <w:p w:rsidR="006E46D5" w:rsidRPr="00D729BE" w:rsidRDefault="00D729BE" w:rsidP="006E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10-12</w:t>
            </w:r>
          </w:p>
        </w:tc>
        <w:tc>
          <w:tcPr>
            <w:tcW w:w="1196" w:type="dxa"/>
          </w:tcPr>
          <w:p w:rsidR="006E46D5" w:rsidRPr="00D729BE" w:rsidRDefault="00D729BE" w:rsidP="006E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6E46D5" w:rsidRDefault="006E46D5" w:rsidP="006E46D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6E46D5" w:rsidRDefault="006E46D5" w:rsidP="006E46D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6E46D5" w:rsidRDefault="006E46D5" w:rsidP="006E46D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97" w:type="dxa"/>
          </w:tcPr>
          <w:p w:rsidR="006E46D5" w:rsidRDefault="006E46D5" w:rsidP="006E46D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97" w:type="dxa"/>
          </w:tcPr>
          <w:p w:rsidR="006E46D5" w:rsidRDefault="006E46D5" w:rsidP="006E46D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97" w:type="dxa"/>
          </w:tcPr>
          <w:p w:rsidR="006E46D5" w:rsidRPr="00D729BE" w:rsidRDefault="00D729BE" w:rsidP="006E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E46D5" w:rsidTr="006E46D5">
        <w:tc>
          <w:tcPr>
            <w:tcW w:w="1196" w:type="dxa"/>
          </w:tcPr>
          <w:p w:rsidR="006E46D5" w:rsidRPr="00D729BE" w:rsidRDefault="00D729BE" w:rsidP="006E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12-14</w:t>
            </w:r>
          </w:p>
        </w:tc>
        <w:tc>
          <w:tcPr>
            <w:tcW w:w="1196" w:type="dxa"/>
          </w:tcPr>
          <w:p w:rsidR="006E46D5" w:rsidRPr="00D729BE" w:rsidRDefault="00D729BE" w:rsidP="006E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6E46D5" w:rsidRPr="00D729BE" w:rsidRDefault="00D729BE" w:rsidP="006E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96" w:type="dxa"/>
          </w:tcPr>
          <w:p w:rsidR="006E46D5" w:rsidRDefault="006E46D5" w:rsidP="006E46D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6E46D5" w:rsidRDefault="006E46D5" w:rsidP="006E46D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97" w:type="dxa"/>
          </w:tcPr>
          <w:p w:rsidR="006E46D5" w:rsidRDefault="006E46D5" w:rsidP="006E46D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97" w:type="dxa"/>
          </w:tcPr>
          <w:p w:rsidR="006E46D5" w:rsidRDefault="006E46D5" w:rsidP="006E46D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97" w:type="dxa"/>
          </w:tcPr>
          <w:p w:rsidR="006E46D5" w:rsidRPr="00D729BE" w:rsidRDefault="00D729BE" w:rsidP="006E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E46D5" w:rsidTr="006E46D5">
        <w:tc>
          <w:tcPr>
            <w:tcW w:w="1196" w:type="dxa"/>
          </w:tcPr>
          <w:p w:rsidR="006E46D5" w:rsidRPr="00D729BE" w:rsidRDefault="00D729BE" w:rsidP="006E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14-16</w:t>
            </w:r>
          </w:p>
        </w:tc>
        <w:tc>
          <w:tcPr>
            <w:tcW w:w="1196" w:type="dxa"/>
          </w:tcPr>
          <w:p w:rsidR="006E46D5" w:rsidRDefault="006E46D5" w:rsidP="006E46D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6E46D5" w:rsidRPr="00D729BE" w:rsidRDefault="00D729BE" w:rsidP="006E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96" w:type="dxa"/>
          </w:tcPr>
          <w:p w:rsidR="006E46D5" w:rsidRPr="00D729BE" w:rsidRDefault="00D729BE" w:rsidP="006E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96" w:type="dxa"/>
          </w:tcPr>
          <w:p w:rsidR="006E46D5" w:rsidRDefault="006E46D5" w:rsidP="006E46D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97" w:type="dxa"/>
          </w:tcPr>
          <w:p w:rsidR="006E46D5" w:rsidRDefault="006E46D5" w:rsidP="006E46D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97" w:type="dxa"/>
          </w:tcPr>
          <w:p w:rsidR="006E46D5" w:rsidRDefault="006E46D5" w:rsidP="006E46D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97" w:type="dxa"/>
          </w:tcPr>
          <w:p w:rsidR="006E46D5" w:rsidRPr="00D729BE" w:rsidRDefault="00D729BE" w:rsidP="006E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6E46D5" w:rsidTr="006E46D5">
        <w:tc>
          <w:tcPr>
            <w:tcW w:w="1196" w:type="dxa"/>
          </w:tcPr>
          <w:p w:rsidR="006E46D5" w:rsidRPr="00D729BE" w:rsidRDefault="00D729BE" w:rsidP="006E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16-18</w:t>
            </w:r>
          </w:p>
        </w:tc>
        <w:tc>
          <w:tcPr>
            <w:tcW w:w="1196" w:type="dxa"/>
          </w:tcPr>
          <w:p w:rsidR="006E46D5" w:rsidRDefault="006E46D5" w:rsidP="006E46D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6E46D5" w:rsidRPr="00D729BE" w:rsidRDefault="00D729BE" w:rsidP="006E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6E46D5" w:rsidRPr="00D729BE" w:rsidRDefault="00D729BE" w:rsidP="006E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96" w:type="dxa"/>
          </w:tcPr>
          <w:p w:rsidR="006E46D5" w:rsidRPr="00D729BE" w:rsidRDefault="00D729BE" w:rsidP="006E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6E46D5" w:rsidRDefault="006E46D5" w:rsidP="006E46D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97" w:type="dxa"/>
          </w:tcPr>
          <w:p w:rsidR="006E46D5" w:rsidRDefault="006E46D5" w:rsidP="006E46D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97" w:type="dxa"/>
          </w:tcPr>
          <w:p w:rsidR="006E46D5" w:rsidRPr="00D729BE" w:rsidRDefault="00D729BE" w:rsidP="006E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6E46D5" w:rsidTr="006E46D5">
        <w:tc>
          <w:tcPr>
            <w:tcW w:w="1196" w:type="dxa"/>
          </w:tcPr>
          <w:p w:rsidR="006E46D5" w:rsidRPr="00D729BE" w:rsidRDefault="00D729BE" w:rsidP="006E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18-20</w:t>
            </w:r>
          </w:p>
        </w:tc>
        <w:tc>
          <w:tcPr>
            <w:tcW w:w="1196" w:type="dxa"/>
          </w:tcPr>
          <w:p w:rsidR="006E46D5" w:rsidRDefault="006E46D5" w:rsidP="006E46D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6E46D5" w:rsidRDefault="006E46D5" w:rsidP="006E46D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6E46D5" w:rsidRPr="00D729BE" w:rsidRDefault="00D729BE" w:rsidP="006E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96" w:type="dxa"/>
          </w:tcPr>
          <w:p w:rsidR="006E46D5" w:rsidRPr="00D729BE" w:rsidRDefault="00D729BE" w:rsidP="006E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97" w:type="dxa"/>
          </w:tcPr>
          <w:p w:rsidR="006E46D5" w:rsidRPr="00D729BE" w:rsidRDefault="00D729BE" w:rsidP="006E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7" w:type="dxa"/>
          </w:tcPr>
          <w:p w:rsidR="006E46D5" w:rsidRDefault="006E46D5" w:rsidP="006E46D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97" w:type="dxa"/>
          </w:tcPr>
          <w:p w:rsidR="006E46D5" w:rsidRPr="00D729BE" w:rsidRDefault="00D729BE" w:rsidP="006E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6E46D5" w:rsidTr="006E46D5">
        <w:tc>
          <w:tcPr>
            <w:tcW w:w="1196" w:type="dxa"/>
          </w:tcPr>
          <w:p w:rsidR="006E46D5" w:rsidRPr="00D729BE" w:rsidRDefault="00D729BE" w:rsidP="006E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20-22</w:t>
            </w:r>
          </w:p>
        </w:tc>
        <w:tc>
          <w:tcPr>
            <w:tcW w:w="1196" w:type="dxa"/>
          </w:tcPr>
          <w:p w:rsidR="006E46D5" w:rsidRDefault="006E46D5" w:rsidP="006E46D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6E46D5" w:rsidRDefault="006E46D5" w:rsidP="006E46D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6E46D5" w:rsidRPr="00D729BE" w:rsidRDefault="00D729BE" w:rsidP="006E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6E46D5" w:rsidRPr="00D729BE" w:rsidRDefault="00D729BE" w:rsidP="006E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97" w:type="dxa"/>
          </w:tcPr>
          <w:p w:rsidR="006E46D5" w:rsidRDefault="006E46D5" w:rsidP="006E46D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97" w:type="dxa"/>
          </w:tcPr>
          <w:p w:rsidR="006E46D5" w:rsidRDefault="006E46D5" w:rsidP="006E46D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97" w:type="dxa"/>
          </w:tcPr>
          <w:p w:rsidR="006E46D5" w:rsidRPr="00D729BE" w:rsidRDefault="00D729BE" w:rsidP="006E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E46D5" w:rsidTr="006E46D5">
        <w:tc>
          <w:tcPr>
            <w:tcW w:w="1196" w:type="dxa"/>
          </w:tcPr>
          <w:p w:rsidR="006E46D5" w:rsidRPr="00D729BE" w:rsidRDefault="00D729BE" w:rsidP="006E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22-24</w:t>
            </w:r>
          </w:p>
        </w:tc>
        <w:tc>
          <w:tcPr>
            <w:tcW w:w="1196" w:type="dxa"/>
          </w:tcPr>
          <w:p w:rsidR="006E46D5" w:rsidRDefault="006E46D5" w:rsidP="006E46D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6E46D5" w:rsidRDefault="006E46D5" w:rsidP="006E46D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6E46D5" w:rsidRDefault="006E46D5" w:rsidP="006E46D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6E46D5" w:rsidRPr="00D729BE" w:rsidRDefault="00D729BE" w:rsidP="006E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6E46D5" w:rsidRPr="00D729BE" w:rsidRDefault="00D729BE" w:rsidP="006E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6E46D5" w:rsidRDefault="006E46D5" w:rsidP="006E46D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97" w:type="dxa"/>
          </w:tcPr>
          <w:p w:rsidR="006E46D5" w:rsidRPr="00D729BE" w:rsidRDefault="00D729BE" w:rsidP="006E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E46D5" w:rsidTr="006E46D5">
        <w:tc>
          <w:tcPr>
            <w:tcW w:w="1196" w:type="dxa"/>
          </w:tcPr>
          <w:p w:rsidR="006E46D5" w:rsidRPr="00D729BE" w:rsidRDefault="00D729BE" w:rsidP="006E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24-26</w:t>
            </w:r>
          </w:p>
        </w:tc>
        <w:tc>
          <w:tcPr>
            <w:tcW w:w="1196" w:type="dxa"/>
          </w:tcPr>
          <w:p w:rsidR="006E46D5" w:rsidRDefault="006E46D5" w:rsidP="006E46D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6E46D5" w:rsidRDefault="006E46D5" w:rsidP="006E46D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6E46D5" w:rsidRDefault="006E46D5" w:rsidP="006E46D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6E46D5" w:rsidRDefault="006E46D5" w:rsidP="006E46D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97" w:type="dxa"/>
          </w:tcPr>
          <w:p w:rsidR="006E46D5" w:rsidRDefault="006E46D5" w:rsidP="006E46D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97" w:type="dxa"/>
          </w:tcPr>
          <w:p w:rsidR="006E46D5" w:rsidRPr="00D729BE" w:rsidRDefault="00D729BE" w:rsidP="006E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6E46D5" w:rsidRPr="00D729BE" w:rsidRDefault="00D729BE" w:rsidP="006E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E46D5" w:rsidTr="006E46D5">
        <w:tc>
          <w:tcPr>
            <w:tcW w:w="1196" w:type="dxa"/>
          </w:tcPr>
          <w:p w:rsidR="006E46D5" w:rsidRPr="00D729BE" w:rsidRDefault="00D729BE" w:rsidP="006E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196" w:type="dxa"/>
          </w:tcPr>
          <w:p w:rsidR="006E46D5" w:rsidRPr="00D729BE" w:rsidRDefault="00D729BE" w:rsidP="006E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96" w:type="dxa"/>
          </w:tcPr>
          <w:p w:rsidR="006E46D5" w:rsidRPr="00D729BE" w:rsidRDefault="00D729BE" w:rsidP="006E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96" w:type="dxa"/>
          </w:tcPr>
          <w:p w:rsidR="006E46D5" w:rsidRPr="00D729BE" w:rsidRDefault="00D729BE" w:rsidP="006E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196" w:type="dxa"/>
          </w:tcPr>
          <w:p w:rsidR="006E46D5" w:rsidRPr="00D729BE" w:rsidRDefault="00D729BE" w:rsidP="006E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197" w:type="dxa"/>
          </w:tcPr>
          <w:p w:rsidR="006E46D5" w:rsidRPr="00D729BE" w:rsidRDefault="00D729BE" w:rsidP="006E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97" w:type="dxa"/>
          </w:tcPr>
          <w:p w:rsidR="006E46D5" w:rsidRPr="00D729BE" w:rsidRDefault="00D729BE" w:rsidP="006E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6E46D5" w:rsidRPr="00D729BE" w:rsidRDefault="00D729BE" w:rsidP="006E46D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n=100</w:t>
            </w:r>
          </w:p>
        </w:tc>
      </w:tr>
    </w:tbl>
    <w:p w:rsidR="006E46D5" w:rsidRPr="006E46D5" w:rsidRDefault="006E46D5" w:rsidP="006E46D5">
      <w:pPr>
        <w:rPr>
          <w:sz w:val="28"/>
          <w:szCs w:val="28"/>
          <w:lang w:val="en-US"/>
        </w:rPr>
      </w:pPr>
    </w:p>
    <w:sectPr w:rsidR="006E46D5" w:rsidRPr="006E46D5" w:rsidSect="00796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749"/>
    <w:rsid w:val="006E46D5"/>
    <w:rsid w:val="00796E8C"/>
    <w:rsid w:val="00A80749"/>
    <w:rsid w:val="00D7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6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2012-01-06T09:18:00Z</dcterms:created>
  <dcterms:modified xsi:type="dcterms:W3CDTF">2012-01-06T10:17:00Z</dcterms:modified>
</cp:coreProperties>
</file>