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2" w:rsidRDefault="00384993">
      <w:r>
        <w:t xml:space="preserve">Определить степень поляризации света, если при повороте поляризатора на угол </w:t>
      </w:r>
      <w:r>
        <w:rPr>
          <w:rFonts w:cstheme="minorHAnsi"/>
        </w:rPr>
        <w:t>ϕ</w:t>
      </w:r>
      <w:r>
        <w:t>=60</w:t>
      </w:r>
      <w:r>
        <w:rPr>
          <w:rFonts w:cstheme="minorHAnsi"/>
        </w:rPr>
        <w:t>⁰</w:t>
      </w:r>
      <w:r>
        <w:t xml:space="preserve"> от положения, соответствующего максимальной интенсивности, интенсивность уменьшается в два раза.</w:t>
      </w:r>
    </w:p>
    <w:p w:rsidR="00384993" w:rsidRDefault="00384993"/>
    <w:sectPr w:rsidR="00384993" w:rsidSect="008E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993"/>
    <w:rsid w:val="00384993"/>
    <w:rsid w:val="008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2011-12-09T13:15:00Z</dcterms:created>
  <dcterms:modified xsi:type="dcterms:W3CDTF">2011-12-09T13:20:00Z</dcterms:modified>
</cp:coreProperties>
</file>