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5D" w:rsidRDefault="0076325D" w:rsidP="0076325D">
      <w:pPr>
        <w:pStyle w:val="a3"/>
        <w:numPr>
          <w:ilvl w:val="0"/>
          <w:numId w:val="1"/>
        </w:numPr>
      </w:pPr>
      <w:r>
        <w:t xml:space="preserve">Катод фотоэлемента освещается монохроматическим светом с длиной волны </w:t>
      </w:r>
      <w:r>
        <w:rPr>
          <w:rFonts w:cstheme="minorHAnsi"/>
          <w:lang w:val="en-US"/>
        </w:rPr>
        <w:t>λ</w:t>
      </w:r>
      <w:r>
        <w:t xml:space="preserve">. При отрицательном потенциале на аноде </w:t>
      </w:r>
      <w:r>
        <w:rPr>
          <w:lang w:val="en-US"/>
        </w:rPr>
        <w:t>V</w:t>
      </w:r>
      <w:r w:rsidRPr="00D40AE7">
        <w:rPr>
          <w:vertAlign w:val="subscript"/>
        </w:rPr>
        <w:t>1</w:t>
      </w:r>
      <w:r w:rsidRPr="00D40AE7">
        <w:t>=-1.6</w:t>
      </w:r>
      <w:proofErr w:type="gramStart"/>
      <w:r w:rsidRPr="00D40AE7">
        <w:t xml:space="preserve"> </w:t>
      </w:r>
      <w:r>
        <w:t>В</w:t>
      </w:r>
      <w:proofErr w:type="gramEnd"/>
      <w:r>
        <w:t xml:space="preserve"> ток в цепи прекращается. При изменении длины волны света в 1.5 раза для прекращения тока потребовалось подать на анод отрицательный потенциал </w:t>
      </w:r>
      <w:r>
        <w:rPr>
          <w:lang w:val="en-US"/>
        </w:rPr>
        <w:t>V</w:t>
      </w:r>
      <w:r w:rsidRPr="00D40AE7">
        <w:rPr>
          <w:vertAlign w:val="subscript"/>
        </w:rPr>
        <w:t>2</w:t>
      </w:r>
      <w:r w:rsidRPr="00D40AE7">
        <w:t xml:space="preserve"> = -1.8 В.</w:t>
      </w:r>
      <w:r>
        <w:t xml:space="preserve"> Определить работу выхода материала катода.</w:t>
      </w:r>
    </w:p>
    <w:p w:rsidR="0076325D" w:rsidRDefault="0076325D" w:rsidP="0076325D">
      <w:pPr>
        <w:pStyle w:val="a3"/>
        <w:numPr>
          <w:ilvl w:val="0"/>
          <w:numId w:val="1"/>
        </w:numPr>
      </w:pPr>
      <w:r>
        <w:t>Найти максимальную кинетическую энергию фотоэлектронов, вырываемых с поверхности лития электромагнитным излучением, напряженность электрической составляющей которого меняется со временем по закону</w:t>
      </w:r>
      <w:r w:rsidRPr="00D40AE7">
        <w:t xml:space="preserve"> </w:t>
      </w:r>
      <w:r>
        <w:rPr>
          <w:lang w:val="en-US"/>
        </w:rPr>
        <w:t>E</w:t>
      </w:r>
      <w:r w:rsidRPr="00D40AE7">
        <w:t>=</w:t>
      </w:r>
      <w:r>
        <w:rPr>
          <w:lang w:val="en-US"/>
        </w:rPr>
        <w:t>a</w:t>
      </w:r>
      <w:r w:rsidRPr="00D40AE7">
        <w:t>(1+</w:t>
      </w:r>
      <w:proofErr w:type="spellStart"/>
      <w:r>
        <w:rPr>
          <w:lang w:val="en-US"/>
        </w:rPr>
        <w:t>cos</w:t>
      </w:r>
      <w:proofErr w:type="spellEnd"/>
      <w:r w:rsidRPr="00D40AE7">
        <w:rPr>
          <w:rFonts w:cstheme="minorHAnsi"/>
        </w:rPr>
        <w:t xml:space="preserve"> </w:t>
      </w:r>
      <w:proofErr w:type="spellStart"/>
      <w:r>
        <w:rPr>
          <w:rFonts w:cstheme="minorHAnsi"/>
          <w:lang w:val="en-US"/>
        </w:rPr>
        <w:t>ωt</w:t>
      </w:r>
      <w:proofErr w:type="spellEnd"/>
      <w:r w:rsidRPr="00D40AE7">
        <w:rPr>
          <w:rFonts w:cstheme="minorHAnsi"/>
        </w:rPr>
        <w:t>)</w:t>
      </w:r>
      <w:proofErr w:type="spellStart"/>
      <w:r>
        <w:rPr>
          <w:rFonts w:cstheme="minorHAnsi"/>
          <w:lang w:val="en-US"/>
        </w:rPr>
        <w:t>cos</w:t>
      </w:r>
      <w:proofErr w:type="spellEnd"/>
      <w:r w:rsidRPr="00D40AE7">
        <w:rPr>
          <w:rFonts w:cstheme="minorHAnsi"/>
        </w:rPr>
        <w:t xml:space="preserve"> </w:t>
      </w:r>
      <w:r>
        <w:rPr>
          <w:rFonts w:cstheme="minorHAnsi"/>
          <w:lang w:val="en-US"/>
        </w:rPr>
        <w:t>ω</w:t>
      </w:r>
      <w:r w:rsidRPr="00D40AE7">
        <w:rPr>
          <w:rFonts w:cstheme="minorHAnsi"/>
          <w:vertAlign w:val="subscript"/>
        </w:rPr>
        <w:t>0</w:t>
      </w:r>
      <w:r>
        <w:rPr>
          <w:rFonts w:cstheme="minorHAnsi"/>
          <w:lang w:val="en-US"/>
        </w:rPr>
        <w:t>t</w:t>
      </w:r>
      <w:r>
        <w:rPr>
          <w:rFonts w:cstheme="minorHAnsi"/>
        </w:rPr>
        <w:t xml:space="preserve">, где </w:t>
      </w:r>
      <w:r>
        <w:rPr>
          <w:rFonts w:cstheme="minorHAnsi"/>
          <w:lang w:val="en-US"/>
        </w:rPr>
        <w:t>a</w:t>
      </w:r>
      <w:r w:rsidRPr="00D40AE7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D40AE7">
        <w:rPr>
          <w:rFonts w:cstheme="minorHAnsi"/>
        </w:rPr>
        <w:t xml:space="preserve"> </w:t>
      </w:r>
      <w:r>
        <w:rPr>
          <w:rFonts w:cstheme="minorHAnsi"/>
        </w:rPr>
        <w:t xml:space="preserve">некоторая постоянная </w:t>
      </w:r>
      <w:r>
        <w:t xml:space="preserve">, </w:t>
      </w:r>
      <w:r>
        <w:rPr>
          <w:rFonts w:cstheme="minorHAnsi"/>
          <w:lang w:val="en-US"/>
        </w:rPr>
        <w:t>ω</w:t>
      </w:r>
      <w:r w:rsidRPr="00D40AE7">
        <w:t>=6*10</w:t>
      </w:r>
      <w:r w:rsidRPr="00D40AE7">
        <w:rPr>
          <w:vertAlign w:val="superscript"/>
        </w:rPr>
        <w:t xml:space="preserve">14 </w:t>
      </w:r>
      <w:r>
        <w:rPr>
          <w:lang w:val="en-US"/>
        </w:rPr>
        <w:t>c</w:t>
      </w:r>
      <w:r w:rsidRPr="00D40AE7">
        <w:rPr>
          <w:vertAlign w:val="superscript"/>
        </w:rPr>
        <w:t>-1</w:t>
      </w:r>
      <w:r w:rsidRPr="00D40AE7">
        <w:t xml:space="preserve"> ,</w:t>
      </w:r>
      <w:r w:rsidRPr="00D40AE7">
        <w:rPr>
          <w:rFonts w:cstheme="minorHAnsi"/>
        </w:rPr>
        <w:t xml:space="preserve"> </w:t>
      </w:r>
      <w:r>
        <w:rPr>
          <w:rFonts w:cstheme="minorHAnsi"/>
          <w:lang w:val="en-US"/>
        </w:rPr>
        <w:t>ω</w:t>
      </w:r>
      <w:r w:rsidRPr="00D40AE7">
        <w:rPr>
          <w:rFonts w:cstheme="minorHAnsi"/>
          <w:vertAlign w:val="subscript"/>
        </w:rPr>
        <w:t>0</w:t>
      </w:r>
      <w:r>
        <w:t>=</w:t>
      </w:r>
      <w:r w:rsidRPr="00D40AE7">
        <w:t>3.6*10</w:t>
      </w:r>
      <w:r w:rsidRPr="00D40AE7">
        <w:rPr>
          <w:vertAlign w:val="superscript"/>
        </w:rPr>
        <w:t xml:space="preserve">15 </w:t>
      </w:r>
      <w:r>
        <w:rPr>
          <w:lang w:val="en-US"/>
        </w:rPr>
        <w:t>c</w:t>
      </w:r>
      <w:r w:rsidRPr="00D40AE7">
        <w:rPr>
          <w:vertAlign w:val="superscript"/>
        </w:rPr>
        <w:t>-1</w:t>
      </w:r>
      <w:r w:rsidRPr="00D40AE7">
        <w:t xml:space="preserve">  </w:t>
      </w:r>
      <w:r>
        <w:t>.</w:t>
      </w:r>
    </w:p>
    <w:p w:rsidR="0076325D" w:rsidRDefault="0076325D" w:rsidP="0076325D">
      <w:pPr>
        <w:pStyle w:val="a3"/>
        <w:numPr>
          <w:ilvl w:val="0"/>
          <w:numId w:val="1"/>
        </w:numPr>
      </w:pPr>
      <w:r>
        <w:t>На Рисунке показаны экспериментальные зависимости задерживающего напряжения от частоты света двух фотоэлементов. Известно,  что у одного из них катод выполнен из цезия. Пользуясь рисунком и таблицей работ выхода элементов определить элементы, которым  принадлежат экспериментальные зависимости.</w:t>
      </w:r>
    </w:p>
    <w:p w:rsidR="0076325D" w:rsidRDefault="0076325D" w:rsidP="0076325D">
      <w:pPr>
        <w:pStyle w:val="a3"/>
      </w:pPr>
    </w:p>
    <w:p w:rsidR="0076325D" w:rsidRDefault="0076325D" w:rsidP="0076325D">
      <w:pPr>
        <w:pStyle w:val="a3"/>
      </w:pPr>
      <w:r>
        <w:rPr>
          <w:noProof/>
          <w:lang w:eastAsia="ru-RU"/>
        </w:rPr>
        <w:drawing>
          <wp:inline distT="0" distB="0" distL="0" distR="0" wp14:anchorId="01840888" wp14:editId="414805F3">
            <wp:extent cx="3590925" cy="18478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325D" w:rsidRDefault="0076325D" w:rsidP="0076325D">
      <w:pPr>
        <w:pStyle w:val="a3"/>
      </w:pPr>
      <w:r>
        <w:t xml:space="preserve">По оси </w:t>
      </w:r>
      <w:r>
        <w:rPr>
          <w:lang w:val="en-US"/>
        </w:rPr>
        <w:t>x</w:t>
      </w:r>
      <w:r>
        <w:t xml:space="preserve"> – </w:t>
      </w:r>
      <w:r>
        <w:rPr>
          <w:rFonts w:cstheme="minorHAnsi"/>
          <w:lang w:val="en-US"/>
        </w:rPr>
        <w:t>ν</w:t>
      </w:r>
      <w:r>
        <w:t xml:space="preserve">, </w:t>
      </w:r>
      <w:proofErr w:type="spellStart"/>
      <w:r>
        <w:t>отн</w:t>
      </w:r>
      <w:proofErr w:type="spellEnd"/>
      <w:r>
        <w:t>. ед.</w:t>
      </w:r>
    </w:p>
    <w:p w:rsidR="0076325D" w:rsidRDefault="0076325D" w:rsidP="0076325D">
      <w:pPr>
        <w:pStyle w:val="a3"/>
      </w:pPr>
      <w:r>
        <w:t xml:space="preserve">По оси </w:t>
      </w:r>
      <w:r>
        <w:rPr>
          <w:lang w:val="en-US"/>
        </w:rPr>
        <w:t>y</w:t>
      </w:r>
      <w:r w:rsidRPr="00CD0504">
        <w:t xml:space="preserve"> – </w:t>
      </w:r>
      <w:r>
        <w:rPr>
          <w:lang w:val="en-US"/>
        </w:rPr>
        <w:t>U</w:t>
      </w:r>
      <w:r w:rsidRPr="00CD0504">
        <w:rPr>
          <w:vertAlign w:val="subscript"/>
        </w:rPr>
        <w:t>3</w:t>
      </w:r>
      <w:r w:rsidRPr="00CD0504">
        <w:t xml:space="preserve"> </w:t>
      </w:r>
      <w:proofErr w:type="spellStart"/>
      <w:r>
        <w:t>отн</w:t>
      </w:r>
      <w:proofErr w:type="spellEnd"/>
      <w:r>
        <w:t>. ед.</w:t>
      </w:r>
    </w:p>
    <w:p w:rsidR="00EA6FA5" w:rsidRDefault="00EA6FA5">
      <w:bookmarkStart w:id="0" w:name="_GoBack"/>
      <w:bookmarkEnd w:id="0"/>
    </w:p>
    <w:sectPr w:rsidR="00EA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DE2"/>
    <w:multiLevelType w:val="hybridMultilevel"/>
    <w:tmpl w:val="BD06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FF"/>
    <w:rsid w:val="0076325D"/>
    <w:rsid w:val="007C70FF"/>
    <w:rsid w:val="00E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238407699037619E-2"/>
          <c:y val="4.6770924467774859E-2"/>
          <c:w val="0.74035870516185476"/>
          <c:h val="0.8326195683872849"/>
        </c:manualLayout>
      </c:layout>
      <c:scatterChart>
        <c:scatterStyle val="lineMarker"/>
        <c:varyColors val="0"/>
        <c:ser>
          <c:idx val="0"/>
          <c:order val="0"/>
          <c:xVal>
            <c:numRef>
              <c:f>Лист1!$A$33:$A$34</c:f>
              <c:numCache>
                <c:formatCode>General</c:formatCode>
                <c:ptCount val="2"/>
                <c:pt idx="0">
                  <c:v>3.5</c:v>
                </c:pt>
                <c:pt idx="1">
                  <c:v>5.5</c:v>
                </c:pt>
              </c:numCache>
            </c:numRef>
          </c:xVal>
          <c:yVal>
            <c:numRef>
              <c:f>Лист1!$B$33:$B$34</c:f>
              <c:numCache>
                <c:formatCode>General</c:formatCode>
                <c:ptCount val="2"/>
                <c:pt idx="0">
                  <c:v>2.5</c:v>
                </c:pt>
                <c:pt idx="1">
                  <c:v>7.5</c:v>
                </c:pt>
              </c:numCache>
            </c:numRef>
          </c:yVal>
          <c:smooth val="0"/>
        </c:ser>
        <c:ser>
          <c:idx val="1"/>
          <c:order val="1"/>
          <c:xVal>
            <c:numRef>
              <c:f>Лист1!$A$36:$A$37</c:f>
              <c:numCache>
                <c:formatCode>General</c:formatCode>
                <c:ptCount val="2"/>
                <c:pt idx="0">
                  <c:v>7</c:v>
                </c:pt>
                <c:pt idx="1">
                  <c:v>9.5</c:v>
                </c:pt>
              </c:numCache>
            </c:numRef>
          </c:xVal>
          <c:yVal>
            <c:numRef>
              <c:f>Лист1!$B$36:$B$37</c:f>
              <c:numCache>
                <c:formatCode>General</c:formatCode>
                <c:ptCount val="2"/>
                <c:pt idx="0">
                  <c:v>2</c:v>
                </c:pt>
                <c:pt idx="1">
                  <c:v>7.5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5769216"/>
        <c:axId val="125770752"/>
      </c:scatterChart>
      <c:valAx>
        <c:axId val="12576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770752"/>
        <c:crosses val="autoZero"/>
        <c:crossBetween val="midCat"/>
      </c:valAx>
      <c:valAx>
        <c:axId val="12577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76921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2011-12-09T07:35:00Z</dcterms:created>
  <dcterms:modified xsi:type="dcterms:W3CDTF">2011-12-09T07:35:00Z</dcterms:modified>
</cp:coreProperties>
</file>