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3C" w:rsidRDefault="00BE733C" w:rsidP="00BE733C">
      <w:pPr>
        <w:spacing w:line="240" w:lineRule="auto"/>
        <w:ind w:firstLine="284"/>
        <w:rPr>
          <w:sz w:val="22"/>
          <w:szCs w:val="22"/>
        </w:rPr>
      </w:pPr>
      <w:r w:rsidRPr="00BE733C">
        <w:rPr>
          <w:sz w:val="22"/>
          <w:szCs w:val="22"/>
        </w:rPr>
        <w:t>1</w:t>
      </w:r>
      <w:r>
        <w:rPr>
          <w:sz w:val="22"/>
          <w:szCs w:val="22"/>
        </w:rPr>
        <w:t>. На пленку (</w:t>
      </w:r>
      <w:r>
        <w:rPr>
          <w:i/>
          <w:sz w:val="22"/>
          <w:szCs w:val="22"/>
          <w:lang w:val="en-US"/>
        </w:rPr>
        <w:t>n</w:t>
      </w:r>
      <w:r>
        <w:rPr>
          <w:sz w:val="22"/>
          <w:szCs w:val="22"/>
        </w:rPr>
        <w:t xml:space="preserve"> = 1,5) толщины </w:t>
      </w:r>
      <w:r>
        <w:rPr>
          <w:i/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 = 0,1 мкм падает пара</w:t>
      </w:r>
      <w:r>
        <w:rPr>
          <w:sz w:val="22"/>
          <w:szCs w:val="22"/>
        </w:rPr>
        <w:t>л</w:t>
      </w:r>
      <w:r>
        <w:rPr>
          <w:sz w:val="22"/>
          <w:szCs w:val="22"/>
        </w:rPr>
        <w:t xml:space="preserve">лельный пучок белого света под углом </w:t>
      </w:r>
      <w:r>
        <w:rPr>
          <w:i/>
          <w:sz w:val="22"/>
          <w:szCs w:val="22"/>
        </w:rPr>
        <w:sym w:font="Symbol" w:char="F061"/>
      </w:r>
      <w:r>
        <w:rPr>
          <w:sz w:val="22"/>
          <w:szCs w:val="22"/>
        </w:rPr>
        <w:t>. В какой цвет будет окрашен свет, отраженный пленкой, если угол пад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ния равен </w:t>
      </w:r>
      <w:r>
        <w:rPr>
          <w:i/>
          <w:sz w:val="22"/>
          <w:szCs w:val="22"/>
        </w:rPr>
        <w:sym w:font="Symbol" w:char="F061"/>
      </w:r>
      <w:r>
        <w:rPr>
          <w:i/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 = 30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 xml:space="preserve"> и </w:t>
      </w:r>
      <w:r>
        <w:rPr>
          <w:i/>
          <w:sz w:val="22"/>
          <w:szCs w:val="22"/>
        </w:rPr>
        <w:sym w:font="Symbol" w:char="F061"/>
      </w:r>
      <w:r>
        <w:rPr>
          <w:i/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= 60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>?</w:t>
      </w:r>
    </w:p>
    <w:p w:rsidR="00075632" w:rsidRDefault="00075632">
      <w:pPr>
        <w:rPr>
          <w:lang w:val="en-US"/>
        </w:rPr>
      </w:pPr>
    </w:p>
    <w:p w:rsidR="00BE733C" w:rsidRDefault="00BE733C">
      <w:pPr>
        <w:rPr>
          <w:lang w:val="en-US"/>
        </w:rPr>
      </w:pPr>
    </w:p>
    <w:p w:rsidR="00BE733C" w:rsidRDefault="00BE733C" w:rsidP="00BE733C">
      <w:pPr>
        <w:spacing w:line="240" w:lineRule="auto"/>
        <w:ind w:firstLine="284"/>
        <w:rPr>
          <w:sz w:val="22"/>
          <w:szCs w:val="22"/>
        </w:rPr>
      </w:pPr>
      <w:r w:rsidRPr="00BE733C">
        <w:rPr>
          <w:spacing w:val="-6"/>
          <w:sz w:val="22"/>
          <w:szCs w:val="22"/>
        </w:rPr>
        <w:t>2</w:t>
      </w:r>
      <w:r>
        <w:rPr>
          <w:spacing w:val="-6"/>
          <w:sz w:val="22"/>
          <w:szCs w:val="22"/>
        </w:rPr>
        <w:t>. Свет от разрядной трубки с неоном падает на дифракцио</w:t>
      </w:r>
      <w:r>
        <w:rPr>
          <w:spacing w:val="-6"/>
          <w:sz w:val="22"/>
          <w:szCs w:val="22"/>
        </w:rPr>
        <w:t>н</w:t>
      </w:r>
      <w:r>
        <w:rPr>
          <w:spacing w:val="-6"/>
          <w:sz w:val="22"/>
          <w:szCs w:val="22"/>
        </w:rPr>
        <w:t xml:space="preserve">ную решетку длиной </w:t>
      </w:r>
      <w:r>
        <w:rPr>
          <w:i/>
          <w:spacing w:val="-6"/>
          <w:sz w:val="22"/>
          <w:szCs w:val="22"/>
          <w:lang w:val="en-US"/>
        </w:rPr>
        <w:t>l</w:t>
      </w:r>
      <w:r>
        <w:rPr>
          <w:spacing w:val="-6"/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2 см"/>
        </w:smartTagPr>
        <w:r>
          <w:rPr>
            <w:spacing w:val="-6"/>
            <w:sz w:val="22"/>
            <w:szCs w:val="22"/>
          </w:rPr>
          <w:t>2 см</w:t>
        </w:r>
      </w:smartTag>
      <w:r>
        <w:rPr>
          <w:spacing w:val="-6"/>
          <w:sz w:val="22"/>
          <w:szCs w:val="22"/>
        </w:rPr>
        <w:t xml:space="preserve"> с периодом </w:t>
      </w:r>
      <w:r>
        <w:rPr>
          <w:i/>
          <w:spacing w:val="-6"/>
          <w:sz w:val="22"/>
          <w:szCs w:val="22"/>
          <w:lang w:val="en-US"/>
        </w:rPr>
        <w:t>d</w:t>
      </w:r>
      <w:r>
        <w:rPr>
          <w:spacing w:val="-6"/>
          <w:sz w:val="22"/>
          <w:szCs w:val="22"/>
        </w:rPr>
        <w:t xml:space="preserve"> = 5 мкм.</w:t>
      </w:r>
      <w:r>
        <w:rPr>
          <w:sz w:val="22"/>
          <w:szCs w:val="22"/>
        </w:rPr>
        <w:t xml:space="preserve"> Определить, на какую длину волны </w:t>
      </w:r>
      <w:r>
        <w:rPr>
          <w:i/>
          <w:sz w:val="22"/>
          <w:szCs w:val="22"/>
        </w:rPr>
        <w:sym w:font="Symbol" w:char="F06C"/>
      </w:r>
      <w:r>
        <w:rPr>
          <w:i/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 в спектре пятого поря</w:t>
      </w:r>
      <w:r>
        <w:rPr>
          <w:sz w:val="22"/>
          <w:szCs w:val="22"/>
        </w:rPr>
        <w:t>д</w:t>
      </w:r>
      <w:r>
        <w:rPr>
          <w:sz w:val="22"/>
          <w:szCs w:val="22"/>
        </w:rPr>
        <w:t xml:space="preserve">ка накладывается зеленая линия длиной </w:t>
      </w:r>
      <w:r>
        <w:rPr>
          <w:i/>
          <w:sz w:val="22"/>
          <w:szCs w:val="22"/>
        </w:rPr>
        <w:sym w:font="Symbol" w:char="F06C"/>
      </w:r>
      <w:r>
        <w:rPr>
          <w:i/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= 5330 нм в спектре шестого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рядка? Какую разность длин волн </w:t>
      </w:r>
      <w:r>
        <w:rPr>
          <w:i/>
          <w:sz w:val="22"/>
          <w:szCs w:val="22"/>
        </w:rPr>
        <w:sym w:font="Symbol" w:char="F044"/>
      </w:r>
      <w:r>
        <w:rPr>
          <w:i/>
          <w:sz w:val="22"/>
          <w:szCs w:val="22"/>
        </w:rPr>
        <w:sym w:font="Symbol" w:char="F06C"/>
      </w:r>
      <w:r>
        <w:rPr>
          <w:sz w:val="22"/>
          <w:szCs w:val="22"/>
        </w:rPr>
        <w:t xml:space="preserve"> может разрешить решетка в спе</w:t>
      </w:r>
      <w:r>
        <w:rPr>
          <w:sz w:val="22"/>
          <w:szCs w:val="22"/>
        </w:rPr>
        <w:t>к</w:t>
      </w:r>
      <w:r>
        <w:rPr>
          <w:sz w:val="22"/>
          <w:szCs w:val="22"/>
        </w:rPr>
        <w:t xml:space="preserve">тре второго порядка для лучей света длины волны </w:t>
      </w:r>
      <w:r>
        <w:rPr>
          <w:i/>
          <w:sz w:val="22"/>
          <w:szCs w:val="22"/>
        </w:rPr>
        <w:sym w:font="Symbol" w:char="F06C"/>
      </w:r>
      <w:r>
        <w:rPr>
          <w:i/>
          <w:sz w:val="22"/>
          <w:szCs w:val="22"/>
          <w:vertAlign w:val="subscript"/>
        </w:rPr>
        <w:t>1</w:t>
      </w:r>
      <w:r>
        <w:rPr>
          <w:sz w:val="22"/>
          <w:szCs w:val="22"/>
        </w:rPr>
        <w:t>?</w:t>
      </w:r>
    </w:p>
    <w:p w:rsidR="00BE733C" w:rsidRDefault="00BE733C">
      <w:pPr>
        <w:rPr>
          <w:lang w:val="en-US"/>
        </w:rPr>
      </w:pPr>
    </w:p>
    <w:p w:rsidR="00BE733C" w:rsidRDefault="00BE733C" w:rsidP="00BE733C">
      <w:pPr>
        <w:spacing w:line="240" w:lineRule="auto"/>
        <w:ind w:firstLine="284"/>
        <w:rPr>
          <w:spacing w:val="-6"/>
          <w:sz w:val="22"/>
          <w:szCs w:val="22"/>
        </w:rPr>
      </w:pPr>
      <w:r w:rsidRPr="00BE733C">
        <w:t>3</w:t>
      </w:r>
      <w:r>
        <w:rPr>
          <w:sz w:val="22"/>
          <w:szCs w:val="22"/>
        </w:rPr>
        <w:t>. Естественный свет проходит через два николя, плоск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сти пропускания которых образуют угол </w:t>
      </w:r>
      <w:r>
        <w:rPr>
          <w:sz w:val="22"/>
          <w:szCs w:val="22"/>
        </w:rPr>
        <w:sym w:font="Symbol" w:char="F061"/>
      </w:r>
      <w:r>
        <w:rPr>
          <w:sz w:val="22"/>
          <w:szCs w:val="22"/>
        </w:rPr>
        <w:t>, равный 45</w:t>
      </w:r>
      <w:r>
        <w:rPr>
          <w:sz w:val="22"/>
          <w:szCs w:val="22"/>
          <w:vertAlign w:val="superscript"/>
        </w:rPr>
        <w:t>˚</w:t>
      </w:r>
      <w:r>
        <w:rPr>
          <w:sz w:val="22"/>
          <w:szCs w:val="22"/>
        </w:rPr>
        <w:t xml:space="preserve">. Определить, во сколько раз уменьшается интенсивность </w:t>
      </w:r>
      <w:r>
        <w:rPr>
          <w:i/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света, вых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дящего из анализатора, по сравнению с </w:t>
      </w:r>
      <w:r>
        <w:rPr>
          <w:spacing w:val="-6"/>
          <w:sz w:val="22"/>
          <w:szCs w:val="22"/>
        </w:rPr>
        <w:t xml:space="preserve">интенсивностью </w:t>
      </w:r>
      <w:r>
        <w:rPr>
          <w:i/>
          <w:spacing w:val="-6"/>
          <w:sz w:val="22"/>
          <w:szCs w:val="22"/>
          <w:lang w:val="en-US"/>
        </w:rPr>
        <w:t>I</w:t>
      </w:r>
      <w:r>
        <w:rPr>
          <w:spacing w:val="-6"/>
          <w:sz w:val="22"/>
          <w:szCs w:val="22"/>
          <w:vertAlign w:val="subscript"/>
        </w:rPr>
        <w:t>0</w:t>
      </w:r>
      <w:r>
        <w:rPr>
          <w:spacing w:val="-6"/>
          <w:sz w:val="22"/>
          <w:szCs w:val="22"/>
        </w:rPr>
        <w:t xml:space="preserve"> света, падающего на поляризатор, если коэффициент пропускания света в каждом ник</w:t>
      </w:r>
      <w:r>
        <w:rPr>
          <w:spacing w:val="-6"/>
          <w:sz w:val="22"/>
          <w:szCs w:val="22"/>
        </w:rPr>
        <w:t>о</w:t>
      </w:r>
      <w:r>
        <w:rPr>
          <w:spacing w:val="-6"/>
          <w:sz w:val="22"/>
          <w:szCs w:val="22"/>
        </w:rPr>
        <w:t xml:space="preserve">ле равен </w:t>
      </w:r>
      <w:r>
        <w:rPr>
          <w:spacing w:val="-6"/>
          <w:sz w:val="22"/>
          <w:szCs w:val="22"/>
        </w:rPr>
        <w:sym w:font="Symbol" w:char="F074"/>
      </w:r>
      <w:r>
        <w:rPr>
          <w:spacing w:val="-6"/>
          <w:sz w:val="22"/>
          <w:szCs w:val="22"/>
        </w:rPr>
        <w:t xml:space="preserve"> = 0,9.</w:t>
      </w:r>
    </w:p>
    <w:p w:rsidR="00BE733C" w:rsidRDefault="00BE733C">
      <w:pPr>
        <w:rPr>
          <w:lang w:val="en-US"/>
        </w:rPr>
      </w:pPr>
    </w:p>
    <w:p w:rsidR="00BE733C" w:rsidRDefault="00BE733C">
      <w:pPr>
        <w:rPr>
          <w:lang w:val="en-US"/>
        </w:rPr>
      </w:pPr>
    </w:p>
    <w:p w:rsidR="00BE733C" w:rsidRDefault="00BE733C">
      <w:pPr>
        <w:rPr>
          <w:sz w:val="22"/>
          <w:szCs w:val="22"/>
          <w:vertAlign w:val="subscript"/>
          <w:lang w:val="en-US"/>
        </w:rPr>
      </w:pPr>
      <w:r w:rsidRPr="00BE733C">
        <w:t>4.</w:t>
      </w:r>
      <w:r w:rsidRPr="00BE733C">
        <w:rPr>
          <w:sz w:val="22"/>
          <w:szCs w:val="22"/>
        </w:rPr>
        <w:t xml:space="preserve"> </w:t>
      </w:r>
      <w:r>
        <w:rPr>
          <w:sz w:val="22"/>
          <w:szCs w:val="22"/>
        </w:rPr>
        <w:t>Определить величину солнечной постоянной, то есть количество лучистой эне</w:t>
      </w:r>
      <w:r>
        <w:rPr>
          <w:sz w:val="22"/>
          <w:szCs w:val="22"/>
        </w:rPr>
        <w:t>р</w:t>
      </w:r>
      <w:r>
        <w:rPr>
          <w:sz w:val="22"/>
          <w:szCs w:val="22"/>
        </w:rPr>
        <w:t xml:space="preserve">гии, посылаемой Солнцем ежесекундно через площадку в </w:t>
      </w:r>
      <w:smartTag w:uri="urn:schemas-microsoft-com:office:smarttags" w:element="metricconverter">
        <w:smartTagPr>
          <w:attr w:name="ProductID" w:val="1 м2"/>
        </w:smartTagPr>
        <w:r>
          <w:rPr>
            <w:sz w:val="22"/>
            <w:szCs w:val="22"/>
          </w:rPr>
          <w:t>1 м</w:t>
        </w:r>
        <w:proofErr w:type="gramStart"/>
        <w:r>
          <w:rPr>
            <w:sz w:val="22"/>
            <w:szCs w:val="22"/>
            <w:vertAlign w:val="superscript"/>
          </w:rPr>
          <w:t>2</w:t>
        </w:r>
      </w:smartTag>
      <w:proofErr w:type="gramEnd"/>
      <w:r>
        <w:rPr>
          <w:sz w:val="22"/>
          <w:szCs w:val="22"/>
        </w:rPr>
        <w:t>, перпендикулярную солнечным лучам и находящуюся на границе земной атмосферы. Температуру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верхности Солнца принять равной</w:t>
      </w:r>
      <w:proofErr w:type="gramStart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Т</w:t>
      </w:r>
      <w:proofErr w:type="gramEnd"/>
      <w:r>
        <w:rPr>
          <w:sz w:val="22"/>
          <w:szCs w:val="22"/>
          <w:vertAlign w:val="subscript"/>
        </w:rPr>
        <w:t>о</w:t>
      </w:r>
      <w:r>
        <w:rPr>
          <w:sz w:val="22"/>
          <w:szCs w:val="22"/>
        </w:rPr>
        <w:t xml:space="preserve"> = 5800 К, радиус Солнца </w:t>
      </w:r>
      <w:r>
        <w:rPr>
          <w:i/>
          <w:sz w:val="22"/>
          <w:szCs w:val="22"/>
          <w:lang w:val="en-US"/>
        </w:rPr>
        <w:t>R</w:t>
      </w:r>
      <w:r>
        <w:rPr>
          <w:sz w:val="22"/>
          <w:szCs w:val="22"/>
          <w:vertAlign w:val="subscript"/>
        </w:rPr>
        <w:t>С</w:t>
      </w:r>
    </w:p>
    <w:p w:rsidR="00BE733C" w:rsidRDefault="00BE733C">
      <w:pPr>
        <w:rPr>
          <w:sz w:val="22"/>
          <w:szCs w:val="22"/>
          <w:vertAlign w:val="subscript"/>
          <w:lang w:val="en-US"/>
        </w:rPr>
      </w:pPr>
    </w:p>
    <w:p w:rsidR="00BE733C" w:rsidRDefault="00BE733C">
      <w:pPr>
        <w:rPr>
          <w:lang w:val="en-US"/>
        </w:rPr>
      </w:pPr>
    </w:p>
    <w:p w:rsidR="00BE733C" w:rsidRDefault="00BE733C">
      <w:pPr>
        <w:rPr>
          <w:lang w:val="en-US"/>
        </w:rPr>
      </w:pPr>
    </w:p>
    <w:p w:rsidR="00BE733C" w:rsidRDefault="00BE733C">
      <w:pPr>
        <w:rPr>
          <w:lang w:val="en-US"/>
        </w:rPr>
      </w:pPr>
    </w:p>
    <w:p w:rsidR="00BE733C" w:rsidRDefault="00BE733C">
      <w:pPr>
        <w:rPr>
          <w:lang w:val="en-US"/>
        </w:rPr>
      </w:pPr>
    </w:p>
    <w:p w:rsidR="00BE733C" w:rsidRDefault="00BE733C">
      <w:pPr>
        <w:rPr>
          <w:lang w:val="en-US"/>
        </w:rPr>
      </w:pPr>
    </w:p>
    <w:p w:rsidR="00BE733C" w:rsidRDefault="00BE733C" w:rsidP="00BE733C">
      <w:pPr>
        <w:pStyle w:val="BodyText2"/>
        <w:widowControl w:val="0"/>
        <w:ind w:firstLine="284"/>
        <w:rPr>
          <w:sz w:val="22"/>
          <w:szCs w:val="22"/>
        </w:rPr>
      </w:pPr>
      <w:r w:rsidRPr="00BE733C">
        <w:t>5.</w:t>
      </w:r>
      <w:r w:rsidRPr="00BE73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Определить длины волн первых четырех линий в серии а) </w:t>
      </w:r>
      <w:proofErr w:type="spellStart"/>
      <w:r>
        <w:rPr>
          <w:sz w:val="22"/>
          <w:szCs w:val="22"/>
        </w:rPr>
        <w:t>Лаймана</w:t>
      </w:r>
      <w:proofErr w:type="spellEnd"/>
      <w:r>
        <w:rPr>
          <w:sz w:val="22"/>
          <w:szCs w:val="22"/>
        </w:rPr>
        <w:t xml:space="preserve">, б) </w:t>
      </w:r>
      <w:proofErr w:type="spellStart"/>
      <w:r>
        <w:rPr>
          <w:sz w:val="22"/>
          <w:szCs w:val="22"/>
        </w:rPr>
        <w:t>Бальмера</w:t>
      </w:r>
      <w:proofErr w:type="spellEnd"/>
      <w:r>
        <w:rPr>
          <w:sz w:val="22"/>
          <w:szCs w:val="22"/>
        </w:rPr>
        <w:t>.</w:t>
      </w:r>
    </w:p>
    <w:p w:rsidR="00BE733C" w:rsidRDefault="00BE733C">
      <w:pPr>
        <w:rPr>
          <w:lang w:val="en-US"/>
        </w:rPr>
      </w:pPr>
    </w:p>
    <w:p w:rsidR="00BE733C" w:rsidRDefault="00BE733C">
      <w:pPr>
        <w:rPr>
          <w:lang w:val="en-US"/>
        </w:rPr>
      </w:pPr>
    </w:p>
    <w:p w:rsidR="00BE733C" w:rsidRDefault="00BE733C" w:rsidP="00BE733C">
      <w:pPr>
        <w:spacing w:line="240" w:lineRule="auto"/>
        <w:ind w:firstLine="284"/>
        <w:rPr>
          <w:sz w:val="22"/>
          <w:szCs w:val="22"/>
        </w:rPr>
      </w:pPr>
      <w:r w:rsidRPr="00BE733C">
        <w:t>6.</w:t>
      </w:r>
      <w:r w:rsidRPr="00BE733C">
        <w:rPr>
          <w:sz w:val="22"/>
          <w:szCs w:val="22"/>
        </w:rPr>
        <w:t xml:space="preserve"> </w:t>
      </w:r>
      <w:r>
        <w:rPr>
          <w:sz w:val="22"/>
          <w:szCs w:val="22"/>
        </w:rPr>
        <w:t>. Кинетическая энергия  электрона равна удвоенному знач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нию его энергии покоя (</w:t>
      </w:r>
      <w:r>
        <w:rPr>
          <w:i/>
          <w:sz w:val="22"/>
          <w:szCs w:val="22"/>
        </w:rPr>
        <w:t>Т</w:t>
      </w:r>
      <w:r>
        <w:rPr>
          <w:sz w:val="22"/>
          <w:szCs w:val="22"/>
        </w:rPr>
        <w:t xml:space="preserve"> = 2</w:t>
      </w:r>
      <w:proofErr w:type="spellStart"/>
      <w:r>
        <w:rPr>
          <w:i/>
          <w:sz w:val="22"/>
          <w:szCs w:val="22"/>
          <w:lang w:val="en-US"/>
        </w:rPr>
        <w:t>m</w:t>
      </w:r>
      <w:r>
        <w:rPr>
          <w:sz w:val="22"/>
          <w:szCs w:val="22"/>
          <w:vertAlign w:val="subscript"/>
          <w:lang w:val="en-US"/>
        </w:rPr>
        <w:t>e</w:t>
      </w:r>
      <w:r>
        <w:rPr>
          <w:i/>
          <w:sz w:val="22"/>
          <w:szCs w:val="22"/>
          <w:lang w:val="en-US"/>
        </w:rPr>
        <w:t>c</w:t>
      </w:r>
      <w:proofErr w:type="spellEnd"/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). Вычислить длину волны де Бройля</w:t>
      </w:r>
      <w:proofErr w:type="gramStart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6C"/>
      </w:r>
      <w:r>
        <w:rPr>
          <w:sz w:val="22"/>
          <w:szCs w:val="22"/>
          <w:vertAlign w:val="subscript"/>
        </w:rPr>
        <w:t>В</w:t>
      </w:r>
      <w:proofErr w:type="gramEnd"/>
      <w:r>
        <w:rPr>
          <w:sz w:val="22"/>
          <w:szCs w:val="22"/>
        </w:rPr>
        <w:t xml:space="preserve"> для такого электр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на.</w:t>
      </w:r>
    </w:p>
    <w:p w:rsidR="00BE733C" w:rsidRDefault="00BE733C">
      <w:pPr>
        <w:rPr>
          <w:lang w:val="en-US"/>
        </w:rPr>
      </w:pPr>
    </w:p>
    <w:p w:rsidR="00BE733C" w:rsidRDefault="00BE733C">
      <w:pPr>
        <w:rPr>
          <w:lang w:val="en-US"/>
        </w:rPr>
      </w:pPr>
    </w:p>
    <w:p w:rsidR="00BE733C" w:rsidRDefault="00BE733C" w:rsidP="00BE733C">
      <w:pPr>
        <w:spacing w:line="240" w:lineRule="auto"/>
        <w:ind w:firstLine="284"/>
        <w:rPr>
          <w:sz w:val="22"/>
          <w:szCs w:val="22"/>
        </w:rPr>
      </w:pPr>
      <w:r w:rsidRPr="00BE733C">
        <w:t>7.</w:t>
      </w:r>
      <w:r w:rsidRPr="00BE73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Какая доля </w:t>
      </w:r>
      <w:r>
        <w:rPr>
          <w:sz w:val="22"/>
          <w:szCs w:val="22"/>
        </w:rPr>
        <w:sym w:font="Symbol" w:char="F068"/>
      </w:r>
      <w:r>
        <w:rPr>
          <w:sz w:val="22"/>
          <w:szCs w:val="22"/>
        </w:rPr>
        <w:t xml:space="preserve"> радиоактивных ядер остается не</w:t>
      </w:r>
      <w:r w:rsidRPr="00BE733C">
        <w:rPr>
          <w:sz w:val="22"/>
          <w:szCs w:val="22"/>
        </w:rPr>
        <w:t xml:space="preserve"> </w:t>
      </w:r>
      <w:r>
        <w:rPr>
          <w:sz w:val="22"/>
          <w:szCs w:val="22"/>
        </w:rPr>
        <w:t>распавше</w:t>
      </w:r>
      <w:r>
        <w:rPr>
          <w:sz w:val="22"/>
          <w:szCs w:val="22"/>
        </w:rPr>
        <w:t>й</w:t>
      </w:r>
      <w:r>
        <w:rPr>
          <w:sz w:val="22"/>
          <w:szCs w:val="22"/>
        </w:rPr>
        <w:t xml:space="preserve">ся по истечении времени, равного трем средним временам жизни </w:t>
      </w:r>
      <w:r>
        <w:rPr>
          <w:sz w:val="22"/>
          <w:szCs w:val="22"/>
        </w:rPr>
        <w:sym w:font="Symbol" w:char="F074"/>
      </w:r>
      <w:r>
        <w:rPr>
          <w:sz w:val="22"/>
          <w:szCs w:val="22"/>
        </w:rPr>
        <w:t xml:space="preserve"> этих ядер?</w:t>
      </w:r>
    </w:p>
    <w:p w:rsidR="00BE733C" w:rsidRDefault="00BE733C">
      <w:pPr>
        <w:rPr>
          <w:lang w:val="en-US"/>
        </w:rPr>
      </w:pPr>
    </w:p>
    <w:p w:rsidR="00BE733C" w:rsidRDefault="00BE733C">
      <w:pPr>
        <w:rPr>
          <w:lang w:val="en-US"/>
        </w:rPr>
      </w:pPr>
    </w:p>
    <w:p w:rsidR="00BE733C" w:rsidRDefault="00BE733C">
      <w:pPr>
        <w:rPr>
          <w:lang w:val="en-US"/>
        </w:rPr>
      </w:pPr>
    </w:p>
    <w:p w:rsidR="00BE733C" w:rsidRDefault="00BE733C" w:rsidP="00BE733C">
      <w:pPr>
        <w:spacing w:line="240" w:lineRule="auto"/>
        <w:ind w:firstLine="284"/>
        <w:rPr>
          <w:sz w:val="22"/>
          <w:szCs w:val="22"/>
        </w:rPr>
      </w:pPr>
      <w:r w:rsidRPr="00BE733C">
        <w:t>8.</w:t>
      </w:r>
      <w:r w:rsidRPr="00BE733C">
        <w:rPr>
          <w:sz w:val="22"/>
          <w:szCs w:val="22"/>
        </w:rPr>
        <w:t xml:space="preserve"> </w:t>
      </w:r>
      <w:r>
        <w:rPr>
          <w:sz w:val="22"/>
          <w:szCs w:val="22"/>
        </w:rPr>
        <w:t>Вычислить энергетический эффект термоядерной реа</w:t>
      </w:r>
      <w:r>
        <w:rPr>
          <w:sz w:val="22"/>
          <w:szCs w:val="22"/>
        </w:rPr>
        <w:t>к</w:t>
      </w:r>
      <w:r>
        <w:rPr>
          <w:sz w:val="22"/>
          <w:szCs w:val="22"/>
        </w:rPr>
        <w:t>ции</w:t>
      </w:r>
      <w:proofErr w:type="gramStart"/>
      <w:r>
        <w:rPr>
          <w:sz w:val="22"/>
          <w:szCs w:val="22"/>
        </w:rPr>
        <w:t>:</w:t>
      </w:r>
      <w:proofErr w:type="gramEnd"/>
    </w:p>
    <w:p w:rsidR="00BE733C" w:rsidRDefault="00BE733C" w:rsidP="00BE733C">
      <w:pPr>
        <w:spacing w:line="240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object w:dxaOrig="4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1pt;height:20.95pt" o:ole="">
            <v:imagedata r:id="rId4" o:title=""/>
          </v:shape>
          <o:OLEObject Type="Embed" ProgID="Equation.3" ShapeID="_x0000_i1025" DrawAspect="Content" ObjectID="_1381520423" r:id="rId5"/>
        </w:object>
      </w:r>
      <w:r>
        <w:rPr>
          <w:sz w:val="22"/>
          <w:szCs w:val="22"/>
        </w:rPr>
        <w:t xml:space="preserve">  +  </w:t>
      </w:r>
      <w:r>
        <w:rPr>
          <w:sz w:val="22"/>
          <w:szCs w:val="22"/>
        </w:rPr>
        <w:object w:dxaOrig="400" w:dyaOrig="420">
          <v:shape id="_x0000_i1026" type="#_x0000_t75" style="width:20.1pt;height:20.95pt" o:ole="">
            <v:imagedata r:id="rId6" o:title=""/>
          </v:shape>
          <o:OLEObject Type="Embed" ProgID="Equation.3" ShapeID="_x0000_i1026" DrawAspect="Content" ObjectID="_1381520424" r:id="rId7"/>
        </w:objec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AE"/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object w:dxaOrig="520" w:dyaOrig="420">
          <v:shape id="_x0000_i1027" type="#_x0000_t75" style="width:25.95pt;height:20.95pt" o:ole="">
            <v:imagedata r:id="rId8" o:title=""/>
          </v:shape>
          <o:OLEObject Type="Embed" ProgID="Equation.3" ShapeID="_x0000_i1027" DrawAspect="Content" ObjectID="_1381520425" r:id="rId9"/>
        </w:object>
      </w:r>
      <w:r>
        <w:rPr>
          <w:sz w:val="22"/>
          <w:szCs w:val="22"/>
        </w:rPr>
        <w:t xml:space="preserve"> + </w:t>
      </w:r>
      <w:r>
        <w:rPr>
          <w:sz w:val="22"/>
          <w:szCs w:val="22"/>
        </w:rPr>
        <w:object w:dxaOrig="340" w:dyaOrig="420">
          <v:shape id="_x0000_i1028" type="#_x0000_t75" style="width:16.75pt;height:20.95pt" o:ole="">
            <v:imagedata r:id="rId10" o:title=""/>
          </v:shape>
          <o:OLEObject Type="Embed" ProgID="Equation.3" ShapeID="_x0000_i1028" DrawAspect="Content" ObjectID="_1381520426" r:id="rId11"/>
        </w:object>
      </w:r>
      <w:r>
        <w:rPr>
          <w:sz w:val="22"/>
          <w:szCs w:val="22"/>
        </w:rPr>
        <w:t>.</w:t>
      </w:r>
    </w:p>
    <w:p w:rsidR="00BE733C" w:rsidRPr="00BE733C" w:rsidRDefault="00BE733C">
      <w:pPr>
        <w:rPr>
          <w:lang w:val="en-US"/>
        </w:rPr>
      </w:pPr>
    </w:p>
    <w:sectPr w:rsidR="00BE733C" w:rsidRPr="00BE733C" w:rsidSect="0007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733C"/>
    <w:rsid w:val="00075632"/>
    <w:rsid w:val="00BE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3C"/>
    <w:pPr>
      <w:widowControl w:val="0"/>
      <w:spacing w:after="0" w:line="260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BE733C"/>
    <w:pPr>
      <w:widowControl/>
      <w:spacing w:line="240" w:lineRule="auto"/>
      <w:ind w:firstLine="709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2011-10-30T18:46:00Z</dcterms:created>
  <dcterms:modified xsi:type="dcterms:W3CDTF">2011-10-30T18:54:00Z</dcterms:modified>
</cp:coreProperties>
</file>