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45" w:rsidRDefault="007F0145" w:rsidP="007F0145">
      <w:r>
        <w:rPr>
          <w:b/>
        </w:rPr>
        <w:t>Вариант 5.</w:t>
      </w:r>
    </w:p>
    <w:p w:rsidR="007F0145" w:rsidRDefault="007F0145" w:rsidP="007F0145">
      <w:r>
        <w:t>Решить уравнения:</w:t>
      </w:r>
    </w:p>
    <w:p w:rsidR="007F0145" w:rsidRDefault="007F0145" w:rsidP="007F0145">
      <w:r>
        <w:t xml:space="preserve">1. </w:t>
      </w:r>
      <w:r w:rsidRPr="00020201">
        <w:rPr>
          <w:position w:val="-12"/>
        </w:rPr>
        <w:object w:dxaOrig="29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23.25pt" o:ole="">
            <v:imagedata r:id="rId4" o:title=""/>
          </v:shape>
          <o:OLEObject Type="Embed" ProgID="Equation.3" ShapeID="_x0000_i1025" DrawAspect="Content" ObjectID="_1381308995" r:id="rId5"/>
        </w:object>
      </w:r>
      <w:r>
        <w:t>,</w:t>
      </w:r>
    </w:p>
    <w:p w:rsidR="007F0145" w:rsidRDefault="007F0145" w:rsidP="007F0145">
      <w:r>
        <w:t xml:space="preserve">2. </w:t>
      </w:r>
      <w:r w:rsidRPr="00020201">
        <w:rPr>
          <w:position w:val="-28"/>
        </w:rPr>
        <w:object w:dxaOrig="1320" w:dyaOrig="720">
          <v:shape id="_x0000_i1026" type="#_x0000_t75" style="width:66pt;height:36pt" o:ole="">
            <v:imagedata r:id="rId6" o:title=""/>
          </v:shape>
          <o:OLEObject Type="Embed" ProgID="Equation.3" ShapeID="_x0000_i1026" DrawAspect="Content" ObjectID="_1381308996" r:id="rId7"/>
        </w:object>
      </w:r>
      <w:r>
        <w:t>,</w:t>
      </w:r>
    </w:p>
    <w:p w:rsidR="007F0145" w:rsidRDefault="007F0145" w:rsidP="007F0145">
      <w:r>
        <w:t xml:space="preserve">3. </w:t>
      </w:r>
      <w:r w:rsidRPr="00020201">
        <w:rPr>
          <w:position w:val="-12"/>
        </w:rPr>
        <w:object w:dxaOrig="2799" w:dyaOrig="380">
          <v:shape id="_x0000_i1027" type="#_x0000_t75" style="width:140.25pt;height:18.75pt" o:ole="">
            <v:imagedata r:id="rId8" o:title=""/>
          </v:shape>
          <o:OLEObject Type="Embed" ProgID="Equation.3" ShapeID="_x0000_i1027" DrawAspect="Content" ObjectID="_1381308997" r:id="rId9"/>
        </w:object>
      </w:r>
      <w:r>
        <w:t>.</w:t>
      </w:r>
    </w:p>
    <w:p w:rsidR="007F0145" w:rsidRDefault="007F0145" w:rsidP="007F0145">
      <w:r>
        <w:t>Решить задачи Коши для уравнений:</w:t>
      </w:r>
    </w:p>
    <w:p w:rsidR="007F0145" w:rsidRDefault="007F0145" w:rsidP="007F0145">
      <w:r>
        <w:t xml:space="preserve">4. </w:t>
      </w:r>
      <w:r w:rsidRPr="00282CFD">
        <w:rPr>
          <w:position w:val="-26"/>
        </w:rPr>
        <w:object w:dxaOrig="4000" w:dyaOrig="700">
          <v:shape id="_x0000_i1028" type="#_x0000_t75" style="width:200.25pt;height:35.25pt" o:ole="">
            <v:imagedata r:id="rId10" o:title=""/>
          </v:shape>
          <o:OLEObject Type="Embed" ProgID="Equation.3" ShapeID="_x0000_i1028" DrawAspect="Content" ObjectID="_1381308998" r:id="rId11"/>
        </w:object>
      </w:r>
    </w:p>
    <w:p w:rsidR="007F0145" w:rsidRDefault="007F0145" w:rsidP="007F0145">
      <w:r>
        <w:t xml:space="preserve">5. </w:t>
      </w:r>
      <w:r w:rsidRPr="00164652">
        <w:rPr>
          <w:position w:val="-32"/>
        </w:rPr>
        <w:object w:dxaOrig="2220" w:dyaOrig="760">
          <v:shape id="_x0000_i1029" type="#_x0000_t75" style="width:111pt;height:38.25pt" o:ole="">
            <v:imagedata r:id="rId12" o:title=""/>
          </v:shape>
          <o:OLEObject Type="Embed" ProgID="Equation.3" ShapeID="_x0000_i1029" DrawAspect="Content" ObjectID="_1381308999" r:id="rId13"/>
        </w:object>
      </w:r>
      <w:r>
        <w:t xml:space="preserve">,             </w:t>
      </w:r>
      <w:r w:rsidRPr="00164652">
        <w:rPr>
          <w:position w:val="-12"/>
        </w:rPr>
        <w:object w:dxaOrig="880" w:dyaOrig="380">
          <v:shape id="_x0000_i1030" type="#_x0000_t75" style="width:44.25pt;height:18.75pt" o:ole="">
            <v:imagedata r:id="rId14" o:title=""/>
          </v:shape>
          <o:OLEObject Type="Embed" ProgID="Equation.3" ShapeID="_x0000_i1030" DrawAspect="Content" ObjectID="_1381309000" r:id="rId15"/>
        </w:object>
      </w:r>
      <w:r>
        <w:t>.</w:t>
      </w:r>
    </w:p>
    <w:p w:rsidR="007F0145" w:rsidRDefault="007F0145" w:rsidP="007F0145">
      <w:r>
        <w:t>Найти общее решение ЛНДУ 2-го порядка</w:t>
      </w:r>
    </w:p>
    <w:p w:rsidR="007F0145" w:rsidRDefault="007F0145" w:rsidP="007F0145">
      <w:r>
        <w:t xml:space="preserve">6. </w:t>
      </w:r>
      <w:r w:rsidRPr="005D785F">
        <w:rPr>
          <w:position w:val="-12"/>
        </w:rPr>
        <w:object w:dxaOrig="2299" w:dyaOrig="460">
          <v:shape id="_x0000_i1031" type="#_x0000_t75" style="width:114.75pt;height:23.25pt" o:ole="">
            <v:imagedata r:id="rId16" o:title=""/>
          </v:shape>
          <o:OLEObject Type="Embed" ProgID="Equation.3" ShapeID="_x0000_i1031" DrawAspect="Content" ObjectID="_1381309001" r:id="rId17"/>
        </w:object>
      </w:r>
    </w:p>
    <w:p w:rsidR="007F0145" w:rsidRDefault="007F0145" w:rsidP="007F0145">
      <w:r>
        <w:t>Исследовать числовые ряды на сходимость. Указать применяемые признаки.</w:t>
      </w:r>
    </w:p>
    <w:p w:rsidR="007F0145" w:rsidRDefault="007F0145" w:rsidP="007F0145">
      <w:r>
        <w:t>7.</w:t>
      </w:r>
      <w:r w:rsidRPr="00416B28">
        <w:t xml:space="preserve"> </w:t>
      </w:r>
      <w:r w:rsidRPr="00416B28">
        <w:rPr>
          <w:position w:val="-38"/>
        </w:rPr>
        <w:object w:dxaOrig="1520" w:dyaOrig="880">
          <v:shape id="_x0000_i1032" type="#_x0000_t75" style="width:75.75pt;height:44.25pt" o:ole="">
            <v:imagedata r:id="rId18" o:title=""/>
          </v:shape>
          <o:OLEObject Type="Embed" ProgID="Equation.3" ShapeID="_x0000_i1032" DrawAspect="Content" ObjectID="_1381309002" r:id="rId19"/>
        </w:object>
      </w:r>
      <w:r>
        <w:t>,</w:t>
      </w:r>
    </w:p>
    <w:p w:rsidR="007F0145" w:rsidRDefault="007F0145" w:rsidP="007F0145">
      <w:r>
        <w:t xml:space="preserve">8.  </w:t>
      </w:r>
      <w:r w:rsidRPr="007E3FAC">
        <w:rPr>
          <w:position w:val="-36"/>
        </w:rPr>
        <w:object w:dxaOrig="1160" w:dyaOrig="859">
          <v:shape id="_x0000_i1033" type="#_x0000_t75" style="width:57.75pt;height:42.75pt" o:ole="">
            <v:imagedata r:id="rId20" o:title=""/>
          </v:shape>
          <o:OLEObject Type="Embed" ProgID="Equation.3" ShapeID="_x0000_i1033" DrawAspect="Content" ObjectID="_1381309003" r:id="rId21"/>
        </w:object>
      </w:r>
      <w:r>
        <w:t>,</w:t>
      </w:r>
    </w:p>
    <w:p w:rsidR="007F0145" w:rsidRDefault="007F0145" w:rsidP="007F0145">
      <w:r>
        <w:t xml:space="preserve">9.  </w:t>
      </w:r>
      <w:r w:rsidRPr="007E3FAC">
        <w:rPr>
          <w:position w:val="-36"/>
        </w:rPr>
        <w:object w:dxaOrig="1640" w:dyaOrig="900">
          <v:shape id="_x0000_i1034" type="#_x0000_t75" style="width:81.75pt;height:45pt" o:ole="">
            <v:imagedata r:id="rId22" o:title=""/>
          </v:shape>
          <o:OLEObject Type="Embed" ProgID="Equation.3" ShapeID="_x0000_i1034" DrawAspect="Content" ObjectID="_1381309004" r:id="rId23"/>
        </w:object>
      </w:r>
      <w:r>
        <w:t>,</w:t>
      </w:r>
    </w:p>
    <w:p w:rsidR="00382A9E" w:rsidRDefault="00382A9E"/>
    <w:sectPr w:rsidR="00382A9E" w:rsidSect="0038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145"/>
    <w:rsid w:val="00382A9E"/>
    <w:rsid w:val="007F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CtrlSoft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2</cp:revision>
  <dcterms:created xsi:type="dcterms:W3CDTF">2011-10-28T08:10:00Z</dcterms:created>
  <dcterms:modified xsi:type="dcterms:W3CDTF">2011-10-28T08:10:00Z</dcterms:modified>
</cp:coreProperties>
</file>