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99" w:rsidRPr="006A1E6D" w:rsidRDefault="00754E99" w:rsidP="00754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6A1E6D">
        <w:rPr>
          <w:rFonts w:ascii="Times New Roman" w:eastAsia="Times New Roman" w:hAnsi="Times New Roman"/>
          <w:sz w:val="24"/>
          <w:szCs w:val="24"/>
          <w:lang/>
        </w:rPr>
        <w:t>1. Сколько изделий необходимо продать предприятию, чтобы обеспечить себе пр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и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быль в 2 млн. рублей, если для покрытия издержек надо продать как минимум 400 тыс. изделий по цене 20 рублей за штуку. Постоянные издержки предприятия – 4 млн. руб. П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о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строить график безубыточности.</w:t>
      </w:r>
    </w:p>
    <w:p w:rsidR="00754E99" w:rsidRPr="006A1E6D" w:rsidRDefault="00754E99" w:rsidP="00754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6A1E6D">
        <w:rPr>
          <w:rFonts w:ascii="Times New Roman" w:eastAsia="Times New Roman" w:hAnsi="Times New Roman"/>
          <w:sz w:val="24"/>
          <w:szCs w:val="24"/>
          <w:lang/>
        </w:rPr>
        <w:t>2. Определить норму и ежемесячную сумму амортизационных отчислений, вкл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ю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чаемых в издержки производства для погашения стоимости патента. Договор об уступке п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а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тента заключен на сумму 48</w:t>
      </w:r>
      <w:r>
        <w:rPr>
          <w:rFonts w:ascii="Times New Roman" w:eastAsia="Times New Roman" w:hAnsi="Times New Roman"/>
          <w:sz w:val="24"/>
          <w:szCs w:val="24"/>
          <w:lang/>
        </w:rPr>
        <w:t>0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 xml:space="preserve"> тыс. руб. Срок предполагаемого полезного использования - 4 года.</w:t>
      </w:r>
    </w:p>
    <w:p w:rsidR="00754E99" w:rsidRPr="006A1E6D" w:rsidRDefault="00754E99" w:rsidP="00754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6A1E6D">
        <w:rPr>
          <w:rFonts w:ascii="Times New Roman" w:eastAsia="Times New Roman" w:hAnsi="Times New Roman"/>
          <w:sz w:val="24"/>
          <w:szCs w:val="24"/>
          <w:lang/>
        </w:rPr>
        <w:t xml:space="preserve">3. На участке сборки автопокрышек работают 25 сборщиков </w:t>
      </w:r>
      <w:r w:rsidRPr="006A1E6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 xml:space="preserve"> разряда. Годовая программа выпуска составляет 670 тыс. автопокрышек. Норма времени на сборку 1-ой покрышки 12,8 мин. Оплата труда производится по сдельно-премиальной системе. За выс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о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кое качество работы начисляется премия в размере 20 % тарифной заработной платы. Оплата отпусков составляет 10% фонда основной заработной платы. Определить сре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д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нюю заработную плату одного сборщика</w:t>
      </w:r>
      <w:proofErr w:type="gramStart"/>
      <w:r w:rsidRPr="006A1E6D">
        <w:rPr>
          <w:rFonts w:ascii="Times New Roman" w:eastAsia="Times New Roman" w:hAnsi="Times New Roman"/>
          <w:sz w:val="24"/>
          <w:szCs w:val="24"/>
          <w:lang/>
        </w:rPr>
        <w:t xml:space="preserve"> С</w:t>
      </w:r>
      <w:proofErr w:type="gramEnd"/>
      <w:r w:rsidRPr="006A1E6D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6A1E6D">
        <w:rPr>
          <w:rFonts w:ascii="Times New Roman" w:eastAsia="Times New Roman" w:hAnsi="Times New Roman"/>
          <w:sz w:val="24"/>
          <w:szCs w:val="24"/>
          <w:vertAlign w:val="subscript"/>
          <w:lang/>
        </w:rPr>
        <w:t xml:space="preserve">час </w:t>
      </w:r>
      <w:r w:rsidRPr="006A1E6D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v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 xml:space="preserve"> = 35,5 руб.</w:t>
      </w:r>
    </w:p>
    <w:p w:rsidR="00754E99" w:rsidRPr="006A1E6D" w:rsidRDefault="00754E99" w:rsidP="00754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6A1E6D">
        <w:rPr>
          <w:rFonts w:ascii="Times New Roman" w:eastAsia="Times New Roman" w:hAnsi="Times New Roman"/>
          <w:sz w:val="24"/>
          <w:szCs w:val="24"/>
          <w:lang/>
        </w:rPr>
        <w:t xml:space="preserve">4. </w:t>
      </w:r>
      <w:proofErr w:type="gramStart"/>
      <w:r w:rsidRPr="006A1E6D">
        <w:rPr>
          <w:rFonts w:ascii="Times New Roman" w:eastAsia="Times New Roman" w:hAnsi="Times New Roman"/>
          <w:sz w:val="24"/>
          <w:szCs w:val="24"/>
          <w:lang/>
        </w:rPr>
        <w:t>Определить полную себестоимость изделия, если затраты на его изготовление вкл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ю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чают в себя: основные материалы – 1200 руб.; покупные полуфабрикаты  - 500 руб.; возвратные отходы – 200 руб.; основная заработная плата рабочих – 300 руб.; дополн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и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тельная заработная плата — 12%; общ</w:t>
      </w:r>
      <w:r>
        <w:rPr>
          <w:rFonts w:ascii="Times New Roman" w:eastAsia="Times New Roman" w:hAnsi="Times New Roman"/>
          <w:sz w:val="24"/>
          <w:szCs w:val="24"/>
          <w:lang/>
        </w:rPr>
        <w:t>епроизводственные расходы – 200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% основной зар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а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ботной платы; общехозяйственные расходы – 60% основной заработной платы; коммерч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е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ские расходы – 4% от производственной себестоимости;</w:t>
      </w:r>
      <w:proofErr w:type="gramEnd"/>
      <w:r w:rsidRPr="006A1E6D">
        <w:rPr>
          <w:rFonts w:ascii="Times New Roman" w:eastAsia="Times New Roman" w:hAnsi="Times New Roman"/>
          <w:sz w:val="24"/>
          <w:szCs w:val="24"/>
          <w:lang/>
        </w:rPr>
        <w:t xml:space="preserve"> отчисления на социальные ну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ж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 xml:space="preserve">ды – </w:t>
      </w:r>
      <w:r>
        <w:rPr>
          <w:rFonts w:ascii="Times New Roman" w:eastAsia="Times New Roman" w:hAnsi="Times New Roman"/>
          <w:sz w:val="24"/>
          <w:szCs w:val="24"/>
          <w:lang/>
        </w:rPr>
        <w:t>34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%.</w:t>
      </w:r>
    </w:p>
    <w:p w:rsidR="00754E99" w:rsidRPr="006A1E6D" w:rsidRDefault="00754E99" w:rsidP="00754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6A1E6D">
        <w:rPr>
          <w:rFonts w:ascii="Times New Roman" w:eastAsia="Times New Roman" w:hAnsi="Times New Roman"/>
          <w:sz w:val="24"/>
          <w:szCs w:val="24"/>
          <w:lang/>
        </w:rPr>
        <w:t>5. Среднегодовая стоимость основных сре</w:t>
      </w:r>
      <w:proofErr w:type="gramStart"/>
      <w:r w:rsidRPr="006A1E6D">
        <w:rPr>
          <w:rFonts w:ascii="Times New Roman" w:eastAsia="Times New Roman" w:hAnsi="Times New Roman"/>
          <w:sz w:val="24"/>
          <w:szCs w:val="24"/>
          <w:lang/>
        </w:rPr>
        <w:t>дств пр</w:t>
      </w:r>
      <w:proofErr w:type="gramEnd"/>
      <w:r w:rsidRPr="006A1E6D">
        <w:rPr>
          <w:rFonts w:ascii="Times New Roman" w:eastAsia="Times New Roman" w:hAnsi="Times New Roman"/>
          <w:sz w:val="24"/>
          <w:szCs w:val="24"/>
          <w:lang/>
        </w:rPr>
        <w:t xml:space="preserve">едприятия – 520 млн. рублей. С них была выпущена и реализована следующая продукция: </w:t>
      </w:r>
    </w:p>
    <w:p w:rsidR="00754E99" w:rsidRPr="006A1E6D" w:rsidRDefault="00754E99" w:rsidP="00754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6A1E6D">
        <w:rPr>
          <w:rFonts w:ascii="Times New Roman" w:eastAsia="Times New Roman" w:hAnsi="Times New Roman"/>
          <w:sz w:val="24"/>
          <w:szCs w:val="24"/>
          <w:lang/>
        </w:rPr>
        <w:t>– изделие</w:t>
      </w:r>
      <w:proofErr w:type="gramStart"/>
      <w:r w:rsidRPr="006A1E6D">
        <w:rPr>
          <w:rFonts w:ascii="Times New Roman" w:eastAsia="Times New Roman" w:hAnsi="Times New Roman"/>
          <w:sz w:val="24"/>
          <w:szCs w:val="24"/>
          <w:lang/>
        </w:rPr>
        <w:t xml:space="preserve"> А</w:t>
      </w:r>
      <w:proofErr w:type="gramEnd"/>
      <w:r w:rsidRPr="006A1E6D">
        <w:rPr>
          <w:rFonts w:ascii="Times New Roman" w:eastAsia="Times New Roman" w:hAnsi="Times New Roman"/>
          <w:sz w:val="24"/>
          <w:szCs w:val="24"/>
          <w:lang/>
        </w:rPr>
        <w:t>, годовой выпуск 150 тыс. штук, отпускная цена 12 тыс. рублей;</w:t>
      </w:r>
    </w:p>
    <w:p w:rsidR="00754E99" w:rsidRPr="006A1E6D" w:rsidRDefault="00754E99" w:rsidP="00754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6A1E6D">
        <w:rPr>
          <w:rFonts w:ascii="Times New Roman" w:eastAsia="Times New Roman" w:hAnsi="Times New Roman"/>
          <w:sz w:val="24"/>
          <w:szCs w:val="24"/>
          <w:lang/>
        </w:rPr>
        <w:t>– изделие</w:t>
      </w:r>
      <w:proofErr w:type="gramStart"/>
      <w:r w:rsidRPr="006A1E6D">
        <w:rPr>
          <w:rFonts w:ascii="Times New Roman" w:eastAsia="Times New Roman" w:hAnsi="Times New Roman"/>
          <w:sz w:val="24"/>
          <w:szCs w:val="24"/>
          <w:lang/>
        </w:rPr>
        <w:t xml:space="preserve"> Б</w:t>
      </w:r>
      <w:proofErr w:type="gramEnd"/>
      <w:r w:rsidRPr="006A1E6D">
        <w:rPr>
          <w:rFonts w:ascii="Times New Roman" w:eastAsia="Times New Roman" w:hAnsi="Times New Roman"/>
          <w:sz w:val="24"/>
          <w:szCs w:val="24"/>
          <w:lang/>
        </w:rPr>
        <w:t>, годовой выпуск 100 тыс. штук, отпускная цена 1,5 тыс. рублей;</w:t>
      </w:r>
    </w:p>
    <w:p w:rsidR="00754E99" w:rsidRPr="006A1E6D" w:rsidRDefault="00754E99" w:rsidP="00754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6A1E6D">
        <w:rPr>
          <w:rFonts w:ascii="Times New Roman" w:eastAsia="Times New Roman" w:hAnsi="Times New Roman"/>
          <w:sz w:val="24"/>
          <w:szCs w:val="24"/>
          <w:lang/>
        </w:rPr>
        <w:t>– изделие</w:t>
      </w:r>
      <w:proofErr w:type="gramStart"/>
      <w:r w:rsidRPr="006A1E6D">
        <w:rPr>
          <w:rFonts w:ascii="Times New Roman" w:eastAsia="Times New Roman" w:hAnsi="Times New Roman"/>
          <w:sz w:val="24"/>
          <w:szCs w:val="24"/>
          <w:lang/>
        </w:rPr>
        <w:t xml:space="preserve"> В</w:t>
      </w:r>
      <w:proofErr w:type="gramEnd"/>
      <w:r w:rsidRPr="006A1E6D">
        <w:rPr>
          <w:rFonts w:ascii="Times New Roman" w:eastAsia="Times New Roman" w:hAnsi="Times New Roman"/>
          <w:sz w:val="24"/>
          <w:szCs w:val="24"/>
          <w:lang/>
        </w:rPr>
        <w:t>, годовой выпуск 200 тыс. штук, отпускная цена 2,8 тыс. рублей.</w:t>
      </w:r>
    </w:p>
    <w:p w:rsidR="00754E99" w:rsidRPr="006A1E6D" w:rsidRDefault="00754E99" w:rsidP="00754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6A1E6D">
        <w:rPr>
          <w:rFonts w:ascii="Times New Roman" w:eastAsia="Times New Roman" w:hAnsi="Times New Roman"/>
          <w:sz w:val="24"/>
          <w:szCs w:val="24"/>
          <w:lang/>
        </w:rPr>
        <w:t xml:space="preserve">Определить показатели использования основных средств: фондоотдачу и </w:t>
      </w:r>
      <w:proofErr w:type="spellStart"/>
      <w:r w:rsidRPr="006A1E6D">
        <w:rPr>
          <w:rFonts w:ascii="Times New Roman" w:eastAsia="Times New Roman" w:hAnsi="Times New Roman"/>
          <w:sz w:val="24"/>
          <w:szCs w:val="24"/>
          <w:lang/>
        </w:rPr>
        <w:t>фондое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м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кость</w:t>
      </w:r>
      <w:proofErr w:type="spellEnd"/>
      <w:r w:rsidRPr="006A1E6D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754E99" w:rsidRPr="006A1E6D" w:rsidRDefault="00754E99" w:rsidP="00754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754E99" w:rsidRPr="006A1E6D" w:rsidRDefault="00754E99" w:rsidP="00754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6A1E6D">
        <w:rPr>
          <w:rFonts w:ascii="Times New Roman" w:eastAsia="Times New Roman" w:hAnsi="Times New Roman"/>
          <w:sz w:val="24"/>
          <w:szCs w:val="24"/>
          <w:lang/>
        </w:rPr>
        <w:t>Примечание: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6A1E6D">
        <w:rPr>
          <w:rFonts w:ascii="Times New Roman" w:eastAsia="Times New Roman" w:hAnsi="Times New Roman"/>
          <w:sz w:val="24"/>
          <w:szCs w:val="24"/>
          <w:lang/>
        </w:rPr>
        <w:t>В конце работы приводится список использованной литературы.</w:t>
      </w:r>
    </w:p>
    <w:p w:rsidR="00B57844" w:rsidRDefault="00B57844"/>
    <w:sectPr w:rsidR="00B57844" w:rsidSect="00B5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E99"/>
    <w:rsid w:val="00754E99"/>
    <w:rsid w:val="00B5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2011-10-20T11:34:00Z</dcterms:created>
  <dcterms:modified xsi:type="dcterms:W3CDTF">2011-10-20T11:34:00Z</dcterms:modified>
</cp:coreProperties>
</file>