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3F" w:rsidRDefault="003F783F">
      <w:r>
        <w:t xml:space="preserve">Нормальный глаз человека способен различать оттенки в цвете при разности длин волн </w:t>
      </w:r>
    </w:p>
    <w:p w:rsidR="00EC55F1" w:rsidRDefault="003F783F">
      <w:r>
        <w:rPr>
          <w:rFonts w:cstheme="minorHAnsi"/>
        </w:rPr>
        <w:t>∆λ</w:t>
      </w:r>
      <w:r>
        <w:t xml:space="preserve"> =10нм. </w:t>
      </w:r>
      <w:proofErr w:type="gramStart"/>
      <w:r>
        <w:t>Исходя из этого оценить</w:t>
      </w:r>
      <w:proofErr w:type="gramEnd"/>
      <w:r>
        <w:t xml:space="preserve"> максимальную толщину воздушного слоя, при которой можно наблюдать в белом свете интерференцию при наложении лучей, отраженных от границ этого слоя.</w:t>
      </w:r>
    </w:p>
    <w:sectPr w:rsidR="00EC55F1" w:rsidSect="00EC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3F"/>
    <w:rsid w:val="003F783F"/>
    <w:rsid w:val="00E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2011-10-08T11:31:00Z</dcterms:created>
  <dcterms:modified xsi:type="dcterms:W3CDTF">2011-10-08T11:36:00Z</dcterms:modified>
</cp:coreProperties>
</file>