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2D" w:rsidRDefault="00DF355B">
      <w:r>
        <w:t>1 Плотность газа, абсолютная т относительная, размерность. Формулы расчета. Расчет плотности газовой смеси.</w:t>
      </w:r>
    </w:p>
    <w:p w:rsidR="00DF355B" w:rsidRDefault="00DF355B"/>
    <w:p w:rsidR="00DF355B" w:rsidRDefault="00DF355B">
      <w:r>
        <w:t xml:space="preserve">2  Требования к реактивным топливам для двигателей с дозвуковой скоростью по фракционному и химическому составу, </w:t>
      </w:r>
      <w:proofErr w:type="spellStart"/>
      <w:r>
        <w:t>объяснитиь</w:t>
      </w:r>
      <w:proofErr w:type="spellEnd"/>
      <w:r>
        <w:t>.</w:t>
      </w:r>
    </w:p>
    <w:p w:rsidR="00DF355B" w:rsidRDefault="00DF355B"/>
    <w:p w:rsidR="00DF355B" w:rsidRDefault="00DF355B">
      <w:r>
        <w:t>3 Схема узлов вакуумной перегонки мазута, аппаратура  для создания вакуума.</w:t>
      </w:r>
    </w:p>
    <w:sectPr w:rsidR="00DF355B" w:rsidSect="00C3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55B"/>
    <w:rsid w:val="00C3452D"/>
    <w:rsid w:val="00D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2011-10-06T12:07:00Z</dcterms:created>
  <dcterms:modified xsi:type="dcterms:W3CDTF">2011-10-06T12:11:00Z</dcterms:modified>
</cp:coreProperties>
</file>