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80" w:rsidRDefault="00407C80" w:rsidP="00407C80">
      <w:pPr>
        <w:rPr>
          <w:rStyle w:val="FontStyle11"/>
          <w:b/>
          <w:sz w:val="28"/>
          <w:szCs w:val="28"/>
        </w:rPr>
      </w:pPr>
      <w:r>
        <w:rPr>
          <w:sz w:val="28"/>
          <w:szCs w:val="28"/>
        </w:rPr>
        <w:t xml:space="preserve">Вопрос № </w:t>
      </w:r>
      <w:proofErr w:type="gramStart"/>
      <w:r>
        <w:rPr>
          <w:sz w:val="28"/>
          <w:szCs w:val="28"/>
        </w:rPr>
        <w:t>1</w:t>
      </w:r>
      <w:bookmarkStart w:id="0" w:name="_GoBack"/>
      <w:bookmarkEnd w:id="0"/>
      <w:proofErr w:type="gramEnd"/>
      <w:r>
        <w:rPr>
          <w:sz w:val="28"/>
          <w:szCs w:val="28"/>
        </w:rPr>
        <w:t xml:space="preserve"> </w:t>
      </w:r>
      <w:r w:rsidRPr="003143A1">
        <w:rPr>
          <w:rStyle w:val="FontStyle11"/>
          <w:b/>
          <w:sz w:val="28"/>
          <w:szCs w:val="28"/>
        </w:rPr>
        <w:t>Что такое температура. Температурные шкалы.</w:t>
      </w:r>
    </w:p>
    <w:p w:rsidR="00407C80" w:rsidRDefault="00407C80" w:rsidP="00407C80">
      <w:pPr>
        <w:rPr>
          <w:rStyle w:val="FontStyle11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53024">
        <w:rPr>
          <w:rStyle w:val="FontStyle11"/>
          <w:b/>
          <w:sz w:val="28"/>
          <w:szCs w:val="28"/>
        </w:rPr>
        <w:t>Зоны тепло-влажностного комфорта</w:t>
      </w:r>
    </w:p>
    <w:p w:rsidR="00407C80" w:rsidRPr="00407C80" w:rsidRDefault="00407C80" w:rsidP="00407C80"/>
    <w:sectPr w:rsidR="00407C80" w:rsidRPr="0040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A5"/>
    <w:rsid w:val="00407C80"/>
    <w:rsid w:val="007C76ED"/>
    <w:rsid w:val="00DB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407C8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407C8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>Krokoz™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Матрешка</dc:creator>
  <cp:keywords/>
  <dc:description/>
  <cp:lastModifiedBy>Матрешка</cp:lastModifiedBy>
  <cp:revision>3</cp:revision>
  <dcterms:created xsi:type="dcterms:W3CDTF">2011-09-19T09:21:00Z</dcterms:created>
  <dcterms:modified xsi:type="dcterms:W3CDTF">2011-09-19T09:22:00Z</dcterms:modified>
</cp:coreProperties>
</file>