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E0" w:rsidRPr="008B1CE0" w:rsidRDefault="008B1CE0" w:rsidP="008B1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  <w:r w:rsidRPr="008B1CE0">
        <w:rPr>
          <w:rFonts w:ascii="Arial" w:eastAsia="Times New Roman" w:hAnsi="Arial" w:cs="Arial"/>
          <w:b/>
          <w:bCs/>
          <w:color w:val="FF0000"/>
          <w:sz w:val="40"/>
          <w:szCs w:val="40"/>
        </w:rPr>
        <w:t>Панфилов Евгений</w:t>
      </w:r>
    </w:p>
    <w:p w:rsidR="008B1CE0" w:rsidRDefault="008B1CE0" w:rsidP="008B1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</w:rPr>
      </w:pPr>
      <w:r w:rsidRPr="008B1CE0">
        <w:rPr>
          <w:rFonts w:ascii="Arial" w:eastAsia="Times New Roman" w:hAnsi="Arial" w:cs="Arial"/>
          <w:b/>
          <w:bCs/>
          <w:color w:val="FF0000"/>
          <w:sz w:val="40"/>
          <w:szCs w:val="40"/>
        </w:rPr>
        <w:t>Вариант 02</w:t>
      </w:r>
    </w:p>
    <w:p w:rsidR="008B1CE0" w:rsidRPr="008B1CE0" w:rsidRDefault="008B1CE0" w:rsidP="008B1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B1CE0">
        <w:rPr>
          <w:rFonts w:ascii="Arial" w:eastAsia="Times New Roman" w:hAnsi="Arial" w:cs="Arial"/>
          <w:b/>
          <w:bCs/>
          <w:color w:val="00B0F0"/>
          <w:sz w:val="28"/>
          <w:szCs w:val="28"/>
        </w:rPr>
        <w:t>В каждой лабораторной нужно ответить на контрольные вопросы</w:t>
      </w:r>
    </w:p>
    <w:p w:rsidR="008B1CE0" w:rsidRPr="008B1CE0" w:rsidRDefault="008B1CE0" w:rsidP="008B1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1CE0">
        <w:rPr>
          <w:rFonts w:ascii="Arial" w:eastAsia="Times New Roman" w:hAnsi="Arial" w:cs="Arial"/>
          <w:b/>
          <w:bCs/>
          <w:sz w:val="27"/>
          <w:szCs w:val="27"/>
        </w:rPr>
        <w:t>ЛАБОРАТОРНАЯ РАБОТА 1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Первое приложение на DELPHI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: Ознакомиться с основными приемами работы в среде DELPHI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Выполните последовательно следующие действия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Запустите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Delphi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Пуск → Программы →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Borland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Delphi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Выберите в </w:t>
      </w:r>
      <w:hyperlink r:id="rId5" w:tgtFrame="_self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Палитре компонентов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закладку </w:t>
      </w:r>
      <w:hyperlink r:id="rId6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Standard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Перенесите с Палитры компонентов на </w:t>
      </w:r>
      <w:hyperlink r:id="rId7" w:tgtFrame="_self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форму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компоненты </w:t>
      </w:r>
      <w:hyperlink r:id="rId8" w:anchor="r12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TLabel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anchor="r1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TButton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Для этого поочередно подводите курсор мыши к компонентам, читая подсказки, до тех пор, пока не появится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Выберете его, нажав левую кнопку мыши, а затем переместите указатель на форму и нажмите еще раз на кнопку мыши. Помещенный на форму компонент будет иметь имя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Проделайте то же самое, только с компонентом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TButton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Напишите обработчик события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Button1Click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Для этого выберите на форме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Button1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щелкните на него дважды. Вы окажетесь в </w:t>
      </w:r>
      <w:hyperlink r:id="rId10" w:tgtFrame="_self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окне редактирования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Приведите обработчик события нажатия кнопки к следующему виду: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procedure</w:t>
      </w:r>
      <w:proofErr w:type="gram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TForm1.Button1Click(Sender: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TObject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begin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color w:val="FFFFFF"/>
          <w:sz w:val="20"/>
          <w:lang w:val="en-US"/>
        </w:rPr>
        <w:t>___</w:t>
      </w:r>
      <w:r w:rsidRPr="008B1CE0">
        <w:rPr>
          <w:rFonts w:ascii="Courier New" w:eastAsia="Times New Roman" w:hAnsi="Courier New" w:cs="Courier New"/>
          <w:sz w:val="20"/>
          <w:lang w:val="en-US"/>
        </w:rPr>
        <w:t>Label1.Caption:= '</w:t>
      </w:r>
      <w:r w:rsidRPr="008B1CE0">
        <w:rPr>
          <w:rFonts w:ascii="Courier New" w:eastAsia="Times New Roman" w:hAnsi="Courier New" w:cs="Courier New"/>
          <w:sz w:val="20"/>
        </w:rPr>
        <w:t>Здравствуй</w:t>
      </w:r>
      <w:r w:rsidRPr="008B1CE0">
        <w:rPr>
          <w:rFonts w:ascii="Courier New" w:eastAsia="Times New Roman" w:hAnsi="Courier New" w:cs="Courier New"/>
          <w:sz w:val="20"/>
          <w:lang w:val="en-US"/>
        </w:rPr>
        <w:t xml:space="preserve">, </w:t>
      </w:r>
      <w:r w:rsidRPr="008B1CE0">
        <w:rPr>
          <w:rFonts w:ascii="Courier New" w:eastAsia="Times New Roman" w:hAnsi="Courier New" w:cs="Courier New"/>
          <w:sz w:val="20"/>
        </w:rPr>
        <w:t>мир</w:t>
      </w:r>
      <w:r w:rsidRPr="008B1CE0">
        <w:rPr>
          <w:rFonts w:ascii="Courier New" w:eastAsia="Times New Roman" w:hAnsi="Courier New" w:cs="Courier New"/>
          <w:sz w:val="20"/>
          <w:lang w:val="en-US"/>
        </w:rPr>
        <w:t>!';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end</w:t>
      </w:r>
      <w:r w:rsidRPr="008B1CE0">
        <w:rPr>
          <w:rFonts w:ascii="Courier New" w:eastAsia="Times New Roman" w:hAnsi="Courier New" w:cs="Courier New"/>
          <w:sz w:val="20"/>
          <w:lang w:val="en-US"/>
        </w:rPr>
        <w:t>;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При нажатии на кнопку вызывается обработчик события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Form1.Button1Click(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Sender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TObject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в котором мы меняем свойство </w:t>
      </w:r>
      <w:proofErr w:type="spellStart"/>
      <w:r w:rsidRPr="008B1C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Caption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у объекта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Создайте новый каталог с именем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MyProject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Для этого выполните команду главного меню </w:t>
      </w:r>
      <w:hyperlink r:id="rId11" w:anchor="r1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File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Save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Project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As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с помощью пиктограммы “Новый каталог” создайте новый каталог. Сохраните проект в созданном каталоге, при этом предлагается сохранить два файла (с расширением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pas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prj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). Можно набирать произвольные имена.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Запустите на выполнение созданное Приложение. Для этого выберете в главном меню пункт </w:t>
      </w:r>
      <w:hyperlink r:id="rId12" w:anchor="r2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Run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Run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или нажмите клавишу </w:t>
      </w:r>
      <w:r w:rsidRPr="008B1C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F9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Нажмите на кнопку в запущенном Приложении и посмотрите, что из этого получилось. Закройте Приложение. 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1" name="Рисунок 1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Выполнение лабораторной работы (шаг 1 - 8)</w:t>
        </w:r>
      </w:hyperlink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компонент </w:t>
      </w:r>
      <w:hyperlink r:id="rId15" w:anchor="r5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TEdit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(см. п.3) и </w:t>
      </w:r>
      <w:hyperlink r:id="rId16" w:anchor="r1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TButton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Приведите обработчик события нажатия кнопки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Button2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к следующему виду (вызов обработчика 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в п.5): (Переключение между </w:t>
      </w:r>
      <w:hyperlink r:id="rId17" w:tgtFrame="_self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формой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инспектором объектов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9" w:tgtFrame="_self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окном редактирования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B1C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F12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procedure</w:t>
      </w:r>
      <w:proofErr w:type="gram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TForm1.Button2Click(Sender: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TObject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begin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color w:val="FFFFFF"/>
          <w:sz w:val="20"/>
          <w:lang w:val="en-US"/>
        </w:rPr>
        <w:t>___</w:t>
      </w:r>
      <w:r w:rsidRPr="008B1CE0">
        <w:rPr>
          <w:rFonts w:ascii="Courier New" w:eastAsia="Times New Roman" w:hAnsi="Courier New" w:cs="Courier New"/>
          <w:sz w:val="20"/>
          <w:lang w:val="en-US"/>
        </w:rPr>
        <w:t>Label1.Caption:= Edit1.Text;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end</w:t>
      </w:r>
      <w:r w:rsidRPr="008B1CE0">
        <w:rPr>
          <w:rFonts w:ascii="Courier New" w:eastAsia="Times New Roman" w:hAnsi="Courier New" w:cs="Courier New"/>
          <w:sz w:val="20"/>
          <w:lang w:val="en-US"/>
        </w:rPr>
        <w:t>;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Измените свойство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Edit1.Text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на “Привет, студент!!!”. Для этого выберете на форме объект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Edit1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Перейдите в </w:t>
      </w:r>
      <w:hyperlink r:id="rId20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Object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Inspector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в закладке </w:t>
      </w:r>
      <w:hyperlink r:id="rId21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Properties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найдите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Text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замените его.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Запустите на выполнение ваше Приложение. Попробуйте нажимать кнопку, вводя разное значение в строку редактирования. Закройте Приложение. 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2" name="Рисунок 2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Выполнение лабораторной работы (шаг 9 - 12)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Добавьте компоненты </w:t>
      </w:r>
      <w:hyperlink r:id="rId23" w:anchor="r12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TLabel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4" w:anchor="r1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TButton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Установите свойство объекта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Label2.Caption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 1 (см. п.3).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Приведите обработчик события нажатия кнопки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Button3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к следующему виду (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п.5):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procedure</w:t>
      </w:r>
      <w:proofErr w:type="gram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TForm1.Button3Click(Sender: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TObject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proofErr w:type="spellStart"/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Var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i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: integer;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Begin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color w:val="FFFFFF"/>
          <w:sz w:val="20"/>
          <w:lang w:val="en-US"/>
        </w:rPr>
        <w:t>___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i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:=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StrToInt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(Label2.Caption);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color w:val="FFFFFF"/>
          <w:sz w:val="20"/>
          <w:lang w:val="en-US"/>
        </w:rPr>
        <w:t>___</w:t>
      </w:r>
      <w:r w:rsidRPr="008B1CE0">
        <w:rPr>
          <w:rFonts w:ascii="Courier New" w:eastAsia="Times New Roman" w:hAnsi="Courier New" w:cs="Courier New"/>
          <w:sz w:val="20"/>
          <w:lang w:val="en-US"/>
        </w:rPr>
        <w:t xml:space="preserve">Label2.Caption:=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IntToStr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(i+1);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end</w:t>
      </w:r>
      <w:r w:rsidRPr="008B1CE0">
        <w:rPr>
          <w:rFonts w:ascii="Courier New" w:eastAsia="Times New Roman" w:hAnsi="Courier New" w:cs="Courier New"/>
          <w:sz w:val="20"/>
          <w:lang w:val="en-US"/>
        </w:rPr>
        <w:t>;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r1"/>
      <w:bookmarkEnd w:id="0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{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IntToStr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StrToInt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функции, преобразующие целый тип в строковый и строковый в целый соответственно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}</w:t>
      </w:r>
      <w:proofErr w:type="gramEnd"/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Разместите на форме все кнопки вертикально, друг под другом. Выделите все кнопки и выровняйте их размеры и положение с помощью команд </w:t>
      </w:r>
      <w:hyperlink r:id="rId25" w:anchor="r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Edit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Size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6" w:anchor="r4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Edit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Align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CE0" w:rsidRPr="008B1CE0" w:rsidRDefault="008B1CE0" w:rsidP="008B1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Сохраните и запустите приложение из среды. Проверьте работоспособность всех кнопок формы.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Должно получиться подобное приложение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52775" cy="2085975"/>
                  <wp:effectExtent l="19050" t="0" r="9525" b="0"/>
                  <wp:docPr id="3" name="Рисунок 3" descr="Image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1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1.1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Работа приложения</w:t>
            </w:r>
          </w:p>
        </w:tc>
      </w:tr>
    </w:tbl>
    <w:p w:rsidR="008B1CE0" w:rsidRPr="008B1CE0" w:rsidRDefault="008B1CE0" w:rsidP="008B1CE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4" name="Рисунок 4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Выполнение лабораторной работы (шаг 13 - 16)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</w:t>
      </w:r>
    </w:p>
    <w:p w:rsidR="008B1CE0" w:rsidRPr="008B1CE0" w:rsidRDefault="008B1CE0" w:rsidP="008B1CE0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Создайте новое приложение (команда главного меню </w:t>
      </w:r>
      <w:hyperlink r:id="rId29" w:anchor="r1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File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New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Application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B1CE0" w:rsidRPr="008B1CE0" w:rsidRDefault="008B1CE0" w:rsidP="008B1CE0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Добавьте на форму три компонента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TButton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три компонента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TLabel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один компонент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TEdit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Выравняйте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размеры и положение компонентов на форме. Измените названия кнопок и те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кст в стр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оке редактирования. Строка редактирования должна содержать следующую информацию: название группы и последние две цифры шифра студента. Форма может выглядеть примерно таким образом. 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47950" cy="2038350"/>
                  <wp:effectExtent l="19050" t="0" r="0" b="0"/>
                  <wp:docPr id="5" name="Рисунок 5" descr="Image1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1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1.2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Примерный вид формы</w:t>
            </w:r>
          </w:p>
        </w:tc>
      </w:tr>
    </w:tbl>
    <w:p w:rsidR="008B1CE0" w:rsidRPr="008B1CE0" w:rsidRDefault="008B1CE0" w:rsidP="008B1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Запрограммируйте действие каждой из кнопок. При нажатии на кнопку в соответствующей метке должны появляться фамилия, имя и отчество студента. </w:t>
      </w:r>
    </w:p>
    <w:p w:rsidR="008B1CE0" w:rsidRPr="008B1CE0" w:rsidRDefault="008B1CE0" w:rsidP="008B1C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47950" cy="2047875"/>
                  <wp:effectExtent l="19050" t="0" r="0" b="0"/>
                  <wp:docPr id="6" name="Рисунок 6" descr="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1.3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Работа приложения</w:t>
            </w:r>
          </w:p>
        </w:tc>
      </w:tr>
    </w:tbl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Контрольные вопросы</w:t>
      </w:r>
    </w:p>
    <w:p w:rsidR="008B1CE0" w:rsidRPr="008B1CE0" w:rsidRDefault="008B1CE0" w:rsidP="008B1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составляющие среды DELPHI и их назначение. </w:t>
      </w:r>
    </w:p>
    <w:p w:rsidR="008B1CE0" w:rsidRPr="008B1CE0" w:rsidRDefault="008B1CE0" w:rsidP="008B1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Назовите состав и назначение пунктов главного меню системы. </w:t>
      </w:r>
    </w:p>
    <w:p w:rsidR="008B1CE0" w:rsidRPr="008B1CE0" w:rsidRDefault="008B1CE0" w:rsidP="008B1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Каково назначение Инспектора объектов? </w:t>
      </w:r>
    </w:p>
    <w:p w:rsidR="008B1CE0" w:rsidRPr="008B1CE0" w:rsidRDefault="008B1CE0" w:rsidP="008B1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Из каких основных файлов состоит проект приложения? </w:t>
      </w:r>
    </w:p>
    <w:p w:rsidR="008B1CE0" w:rsidRPr="008B1CE0" w:rsidRDefault="008B1CE0" w:rsidP="008B1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 производится размещение, перемещение, изменение размеров компонентов на форме? </w:t>
      </w:r>
    </w:p>
    <w:p w:rsidR="008B1CE0" w:rsidRPr="008B1CE0" w:rsidRDefault="008B1CE0" w:rsidP="008B1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 запустить приложение на выполнение из среды DELPHI? </w:t>
      </w:r>
    </w:p>
    <w:p w:rsidR="008B1CE0" w:rsidRPr="008B1CE0" w:rsidRDefault="008B1CE0" w:rsidP="008B1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назначение и основные свойства и события компонентов формы приложения. </w:t>
      </w:r>
    </w:p>
    <w:p w:rsidR="008B1CE0" w:rsidRPr="008B1CE0" w:rsidRDefault="008B1CE0" w:rsidP="008B1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тексты методов приложения.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" w:name="L2"/>
      <w:bookmarkEnd w:id="1"/>
      <w:r w:rsidRPr="008B1CE0">
        <w:rPr>
          <w:rFonts w:ascii="Arial" w:eastAsia="Times New Roman" w:hAnsi="Arial" w:cs="Arial"/>
          <w:b/>
          <w:bCs/>
          <w:sz w:val="27"/>
          <w:szCs w:val="27"/>
        </w:rPr>
        <w:t>ЛАБОРАТОРНАЯ РАБОТА 2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Определение нажатой клавиши и нажатого символа.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: Ознакомиться с основными клавиатурными событиями визуальных компонентов.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Выполните следующие действия</w:t>
      </w:r>
    </w:p>
    <w:p w:rsidR="008B1CE0" w:rsidRPr="008B1CE0" w:rsidRDefault="008B1CE0" w:rsidP="008B1CE0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Разместите на форме 6 объектов типа </w:t>
      </w:r>
      <w:hyperlink r:id="rId32" w:anchor="r12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Label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одну кнопку с растровым изображением (компонент </w:t>
      </w:r>
      <w:hyperlink r:id="rId33" w:anchor="r4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BitBtn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на закладке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Additional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палитры компонентов). Установите у кнопки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Kind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bkClose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 Тогда при нажатии на эту кнопку приложение будет закрываться.</w:t>
      </w:r>
    </w:p>
    <w:p w:rsidR="008B1CE0" w:rsidRPr="008B1CE0" w:rsidRDefault="008B1CE0" w:rsidP="008B1CE0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одинаковых по размеру объектов пользуйтесь буфером обмена или командой </w:t>
      </w:r>
      <w:hyperlink r:id="rId34" w:anchor="r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Edit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Size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Для выравнивания положения объектов на форме используйте команду </w:t>
      </w:r>
      <w:hyperlink r:id="rId35" w:anchor="r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Edit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Align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CE0" w:rsidRPr="008B1CE0" w:rsidRDefault="008B1CE0" w:rsidP="008B1CE0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всех объектов типа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установить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AutoSize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False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Aligment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taCenter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Для меток слева установите нужные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Caption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Font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Для меток справа удалите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Caption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измените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Font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по своему усмотрению.</w:t>
      </w:r>
    </w:p>
    <w:p w:rsidR="008B1CE0" w:rsidRPr="008B1CE0" w:rsidRDefault="008B1CE0" w:rsidP="008B1CE0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всех объектов типа </w:t>
      </w:r>
      <w:proofErr w:type="spellStart"/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оформите границы, используя такие декоративные элементы, как фаски (компонент </w:t>
      </w:r>
      <w:hyperlink r:id="rId36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ТBevel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на закладке палитры компонентов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Additional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). У объектов типа </w:t>
      </w:r>
      <w:proofErr w:type="spellStart"/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Bevel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установите значения свойств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Shape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Style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В результате окно будет выглядеть примерно так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71950" cy="2962275"/>
                  <wp:effectExtent l="19050" t="0" r="0" b="0"/>
                  <wp:docPr id="7" name="Рисунок 7" descr="Image1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1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2.1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Примерный вид окна</w:t>
            </w:r>
          </w:p>
        </w:tc>
      </w:tr>
    </w:tbl>
    <w:p w:rsidR="008B1CE0" w:rsidRPr="008B1CE0" w:rsidRDefault="008B1CE0" w:rsidP="008B1CE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Установите для </w:t>
      </w: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значение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KeyPreview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True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форма могла обрабатывать события для клавиатуры.</w:t>
      </w:r>
    </w:p>
    <w:p w:rsidR="008B1CE0" w:rsidRPr="008B1CE0" w:rsidRDefault="008B1CE0" w:rsidP="008B1C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В процедуре обработки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OnKeyDown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выполнить следующие действия. Показать значение переменной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(код виртуальной клавиши) в качестве нажатой клавиши. Для преобразования кода в строковую переменную используйте функцию </w:t>
      </w:r>
      <w:hyperlink r:id="rId38" w:anchor="r1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IntToStr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Проверить были ли нажаты клавиши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Alt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Ctrl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(принадлежат ли элементы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ssShift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ssAlt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ssCtrl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множеству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которое передаётся процедуре в качестве параметра). Создать строку из комбинации нажатых клавиш (например,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Shift+Alt+Ctrl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, если были нажаты все три клавиши) и поместить её на форму в соответствующее место.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  <w:t xml:space="preserve">Например, для проверки нажатия клавиши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Alt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следующий код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procedure</w:t>
      </w:r>
      <w:proofErr w:type="gram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TForm1.FormKeyDown(Sender: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TObject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;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var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Key: Word; Shift: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TShiftState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begin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if</w:t>
      </w:r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ssAlt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</w:t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in</w:t>
      </w:r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Shift </w:t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then</w:t>
      </w:r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Label6.Caption:= 'Alt';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end</w:t>
      </w:r>
      <w:r w:rsidRPr="008B1CE0">
        <w:rPr>
          <w:rFonts w:ascii="Courier New" w:eastAsia="Times New Roman" w:hAnsi="Courier New" w:cs="Courier New"/>
          <w:sz w:val="20"/>
          <w:lang w:val="en-US"/>
        </w:rPr>
        <w:t>;</w:t>
      </w:r>
    </w:p>
    <w:p w:rsidR="008B1CE0" w:rsidRPr="008B1CE0" w:rsidRDefault="008B1CE0" w:rsidP="008B1CE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1CE0" w:rsidRPr="008B1CE0" w:rsidRDefault="008B1CE0" w:rsidP="008B1CE0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Процедура обработки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OnKeyPress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получает значение параметра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равное символу ASCII. Для отображения символа в объекте Label2 используйте </w:t>
      </w:r>
      <w:r w:rsidRPr="008B1CE0">
        <w:rPr>
          <w:rFonts w:ascii="Courier New" w:eastAsia="Times New Roman" w:hAnsi="Courier New" w:cs="Courier New"/>
          <w:sz w:val="20"/>
        </w:rPr>
        <w:t xml:space="preserve">Label2.Caption:= </w:t>
      </w:r>
      <w:proofErr w:type="spellStart"/>
      <w:r w:rsidRPr="008B1CE0">
        <w:rPr>
          <w:rFonts w:ascii="Courier New" w:eastAsia="Times New Roman" w:hAnsi="Courier New" w:cs="Courier New"/>
          <w:sz w:val="20"/>
        </w:rPr>
        <w:t>Key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CE0" w:rsidRPr="008B1CE0" w:rsidRDefault="008B1CE0" w:rsidP="008B1C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процедуру обработки события формы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OnKeyUp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добавьте операторы очистки заголовков объектов типа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из среднего столбца. Например, </w:t>
      </w:r>
      <w:r w:rsidRPr="008B1CE0">
        <w:rPr>
          <w:rFonts w:ascii="Courier New" w:eastAsia="Times New Roman" w:hAnsi="Courier New" w:cs="Courier New"/>
          <w:sz w:val="20"/>
        </w:rPr>
        <w:t>Label2.Caption:= ''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При нажатии клавиши с буквой A (англ. раскладка) будет отображаться нажатый символ «а» и код нажатой клавиши 65.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57650" cy="2543175"/>
                  <wp:effectExtent l="19050" t="0" r="0" b="0"/>
                  <wp:docPr id="8" name="Рисунок 8" descr="Image1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1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2.2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Работа приложения</w:t>
            </w:r>
          </w:p>
        </w:tc>
      </w:tr>
    </w:tbl>
    <w:p w:rsidR="008B1CE0" w:rsidRPr="008B1CE0" w:rsidRDefault="008B1CE0" w:rsidP="008B1CE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При нажатии комбинации клавиш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A (англ. раскладка) будет отображаться нажатый символ «A», код нажатой клавиши 65 и название клавиши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67175" cy="2562225"/>
                  <wp:effectExtent l="19050" t="0" r="9525" b="0"/>
                  <wp:docPr id="9" name="Рисунок 9" descr="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2.3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Работа приложения</w:t>
            </w:r>
          </w:p>
        </w:tc>
      </w:tr>
    </w:tbl>
    <w:p w:rsidR="008B1CE0" w:rsidRPr="008B1CE0" w:rsidRDefault="008B1CE0" w:rsidP="008B1CE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10" name="Рисунок 10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Выполнение лабораторной работы</w:t>
        </w:r>
      </w:hyperlink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</w:t>
      </w:r>
    </w:p>
    <w:p w:rsidR="008B1CE0" w:rsidRPr="008B1CE0" w:rsidRDefault="008B1CE0" w:rsidP="008B1C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Добавьте на форму еще один компонент </w:t>
      </w:r>
      <w:proofErr w:type="spellStart"/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 При нажатии определенной комбинации клавиш в метке должны появляться название группы и фамилия студента. Комбинация клавиш выбирается по последней цифре шифра студента.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Ctrl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Alt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Q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Ctrl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+ 5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Alt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+ 5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+ 1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L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B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Ctrl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+ 9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Alt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+ 9 </w:t>
      </w:r>
    </w:p>
    <w:p w:rsidR="008B1CE0" w:rsidRPr="008B1CE0" w:rsidRDefault="008B1CE0" w:rsidP="008B1C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Alt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Контрольные вопросы</w:t>
      </w:r>
    </w:p>
    <w:p w:rsidR="008B1CE0" w:rsidRPr="008B1CE0" w:rsidRDefault="008B1CE0" w:rsidP="008B1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назначение и основные свойства и события компонентов формы приложения. </w:t>
      </w:r>
    </w:p>
    <w:p w:rsidR="008B1CE0" w:rsidRPr="008B1CE0" w:rsidRDefault="008B1CE0" w:rsidP="008B1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тексты методов приложения. </w:t>
      </w:r>
    </w:p>
    <w:p w:rsidR="008B1CE0" w:rsidRPr="008B1CE0" w:rsidRDefault="008B1CE0" w:rsidP="008B1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Какие события используются для получения комбинации нажатых или отпущенных клавиш? </w:t>
      </w:r>
    </w:p>
    <w:p w:rsidR="008B1CE0" w:rsidRPr="008B1CE0" w:rsidRDefault="008B1CE0" w:rsidP="008B1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Какое событие позволяет определить нажатый символ? </w:t>
      </w:r>
    </w:p>
    <w:p w:rsidR="008B1CE0" w:rsidRPr="008B1CE0" w:rsidRDefault="008B1CE0" w:rsidP="008B1C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чего используется компонент </w:t>
      </w:r>
      <w:proofErr w:type="spellStart"/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>Bevel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" w:name="L3"/>
      <w:bookmarkEnd w:id="2"/>
      <w:r w:rsidRPr="008B1CE0">
        <w:rPr>
          <w:rFonts w:ascii="Arial" w:eastAsia="Times New Roman" w:hAnsi="Arial" w:cs="Arial"/>
          <w:b/>
          <w:bCs/>
          <w:sz w:val="27"/>
          <w:szCs w:val="27"/>
        </w:rPr>
        <w:t>ЛАБОРАТОРНАЯ РАБОТА 3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Создание главного меню.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: Научится использовать в приложении главное меню.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Выполните следующие действия</w:t>
      </w:r>
    </w:p>
    <w:p w:rsidR="008B1CE0" w:rsidRPr="008B1CE0" w:rsidRDefault="008B1CE0" w:rsidP="008B1CE0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компонент </w:t>
      </w:r>
      <w:hyperlink r:id="rId42" w:anchor="r7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MainMenu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(закладка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на Палитре компонентов). Вызовите Дизайнер Меню, дважды щелкнув мышкой по компоненту на форме. Затем создайте меню как показано на рисунке 85. Для создания подменю можно воспользоваться командой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Create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SubMenu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 контекстном меню, которое вызывается правой кнопкой мыши. После разработки закройте Дизайнер Меню. В верхней части формы теперь можно видеть разработанное меню.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7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52725" cy="1828800"/>
                  <wp:effectExtent l="19050" t="0" r="9525" b="0"/>
                  <wp:docPr id="11" name="Рисунок 11" descr="Image1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1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3.1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Вид меню при конструировании</w:t>
            </w:r>
          </w:p>
        </w:tc>
      </w:tr>
    </w:tbl>
    <w:p w:rsidR="008B1CE0" w:rsidRPr="008B1CE0" w:rsidRDefault="008B1CE0" w:rsidP="008B1C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При нажатии на отдельный пункт меню должно появляться информационное окно, которое содержит значение соответствующей характеристики формы. Двойной щелчок по пункту меню дает заготовку обработчика. Например, нажатие пункта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Ширина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можно обработать следующим образом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procedure</w:t>
      </w:r>
      <w:proofErr w:type="gram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TForm1.N2Click(Sender: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TObject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proofErr w:type="spellStart"/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var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s: </w:t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string</w:t>
      </w:r>
      <w:r w:rsidRPr="008B1CE0">
        <w:rPr>
          <w:rFonts w:ascii="Courier New" w:eastAsia="Times New Roman" w:hAnsi="Courier New" w:cs="Courier New"/>
          <w:sz w:val="20"/>
          <w:lang w:val="en-US"/>
        </w:rPr>
        <w:t>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begin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color w:val="FFFFFF"/>
          <w:sz w:val="20"/>
          <w:lang w:val="en-US"/>
        </w:rPr>
        <w:t>___</w:t>
      </w:r>
      <w:r w:rsidRPr="008B1CE0">
        <w:rPr>
          <w:rFonts w:ascii="Courier New" w:eastAsia="Times New Roman" w:hAnsi="Courier New" w:cs="Courier New"/>
          <w:sz w:val="20"/>
          <w:lang w:val="en-US"/>
        </w:rPr>
        <w:t>s:= format('Width %d', [width]);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color w:val="FFFFFF"/>
          <w:sz w:val="20"/>
          <w:lang w:val="en-US"/>
        </w:rPr>
        <w:t>___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ShowMessage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(s);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end;</w:t>
      </w:r>
    </w:p>
    <w:p w:rsidR="008B1CE0" w:rsidRPr="008B1CE0" w:rsidRDefault="008B1CE0" w:rsidP="008B1CE0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Аналогичным образом обработайте остальные пункты меню, создавая информационные окна с соответствующей информацией о форме.</w:t>
      </w:r>
    </w:p>
    <w:p w:rsidR="008B1CE0" w:rsidRPr="008B1CE0" w:rsidRDefault="008B1CE0" w:rsidP="008B1CE0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быстрого вызова команд можно использовать так называемые быстрые клавиши. Для этого для каждого пункта меню установите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ShortCut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, выбрав значение из списка. При этом нужно следить, чтобы быстрые клавиши не повторялись во избежание коллизий.</w:t>
      </w:r>
    </w:p>
    <w:p w:rsidR="008B1CE0" w:rsidRPr="008B1CE0" w:rsidRDefault="008B1CE0" w:rsidP="008B1CE0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компонент </w:t>
      </w:r>
      <w:hyperlink r:id="rId4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ImageList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(закладка Win32 на Палитре компонентов). Дважды щелкнув на компонент, можно вызвать редактор этого компонента. Используйте кнопку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Add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чтобы добавить иконки (файлы с расширением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ico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). Можно использовать любые готовые иконки либо создать их самостоятельно. Для этого нужно вызвать редактор изображений (пункт главного меню </w:t>
      </w:r>
      <w:hyperlink r:id="rId45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Tools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Image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Editor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). Далее создайте новое изображение </w:t>
      </w:r>
      <w:hyperlink r:id="rId46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File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New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Icon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file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( 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ico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)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Нарисуйте икону, используя различные цвета и инструменты на панели. Сохраните иконку в свою директорию. Рекомендуется добавить в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ImageList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5-6 различных иконок.</w:t>
      </w:r>
    </w:p>
    <w:p w:rsidR="008B1CE0" w:rsidRPr="008B1CE0" w:rsidRDefault="008B1CE0" w:rsidP="008B1CE0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Выделите компонент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MainMenu1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установите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Images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ImageList1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После этого для каждого пункта меню установите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ImageIndex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, выбрав из списка нужную иконку. Меню может выглядеть так.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90925" cy="1666875"/>
                  <wp:effectExtent l="19050" t="0" r="9525" b="0"/>
                  <wp:docPr id="12" name="Рисунок 12" descr="Image1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1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3.2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Вид меню</w:t>
            </w:r>
          </w:p>
        </w:tc>
      </w:tr>
    </w:tbl>
    <w:p w:rsidR="008B1CE0" w:rsidRPr="008B1CE0" w:rsidRDefault="008B1CE0" w:rsidP="008B1C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каждого из пунктов меню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Размеры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установите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Break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mbBarBreak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 Запустите приложение, проверьте его работу.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13" name="Рисунок 13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8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Выполнение лабораторной работы</w:t>
        </w:r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2.</w:t>
      </w:r>
    </w:p>
    <w:p w:rsidR="008B1CE0" w:rsidRPr="008B1CE0" w:rsidRDefault="008B1CE0" w:rsidP="008B1CE0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Создайте новое приложение. Добавьте на форму компонент </w:t>
      </w:r>
      <w:hyperlink r:id="rId49" w:anchor="r7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MainMenu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приведите его к следующему виду. 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1428750"/>
                  <wp:effectExtent l="19050" t="0" r="0" b="0"/>
                  <wp:docPr id="14" name="Рисунок 14" descr="D:\СИБГУТИ\6семестр\Языки программирования высокого уровня\course173_big\doc\img\Image1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СИБГУТИ\6семестр\Языки программирования высокого уровня\course173_big\doc\img\Image1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1428750"/>
                  <wp:effectExtent l="19050" t="0" r="0" b="0"/>
                  <wp:docPr id="15" name="Рисунок 15" descr="Image1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1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3.3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Вид меню</w:t>
            </w:r>
          </w:p>
        </w:tc>
      </w:tr>
    </w:tbl>
    <w:p w:rsidR="008B1CE0" w:rsidRPr="008B1CE0" w:rsidRDefault="008B1CE0" w:rsidP="008B1C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9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каждого пункта меню укажите иконку и горячую комбинацию клавиш. </w:t>
      </w:r>
    </w:p>
    <w:p w:rsidR="008B1CE0" w:rsidRPr="008B1CE0" w:rsidRDefault="008B1CE0" w:rsidP="008B1C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Каждый пункт меню запрограммируйте так, чтобы при вызове появлялось информационное окно с соответствующей информацией. При вызове пункта меню «Выход» приложение должно завершать свою работу.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Контрольные вопросы</w:t>
      </w:r>
    </w:p>
    <w:p w:rsidR="008B1CE0" w:rsidRPr="008B1CE0" w:rsidRDefault="008B1CE0" w:rsidP="008B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назначение и основные свойства и события компонентов формы приложения. </w:t>
      </w:r>
    </w:p>
    <w:p w:rsidR="008B1CE0" w:rsidRPr="008B1CE0" w:rsidRDefault="008B1CE0" w:rsidP="008B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тексты методов приложения. </w:t>
      </w:r>
    </w:p>
    <w:p w:rsidR="008B1CE0" w:rsidRPr="008B1CE0" w:rsidRDefault="008B1CE0" w:rsidP="008B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 вызвать Дизайнер Меню? </w:t>
      </w:r>
    </w:p>
    <w:p w:rsidR="008B1CE0" w:rsidRPr="008B1CE0" w:rsidRDefault="008B1CE0" w:rsidP="008B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 создать подменю? </w:t>
      </w:r>
    </w:p>
    <w:p w:rsidR="008B1CE0" w:rsidRPr="008B1CE0" w:rsidRDefault="008B1CE0" w:rsidP="008B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Каким образом можно поместить иконки для пунктов меню? </w:t>
      </w:r>
    </w:p>
    <w:p w:rsidR="008B1CE0" w:rsidRPr="008B1CE0" w:rsidRDefault="008B1CE0" w:rsidP="008B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 установить быстрые клавиши для пунктов меню? </w:t>
      </w:r>
    </w:p>
    <w:p w:rsidR="008B1CE0" w:rsidRPr="008B1CE0" w:rsidRDefault="008B1CE0" w:rsidP="008B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На что влияет свойство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пункта меню?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3" w:name="L4"/>
      <w:bookmarkEnd w:id="3"/>
      <w:r w:rsidRPr="008B1CE0">
        <w:rPr>
          <w:rFonts w:ascii="Arial" w:eastAsia="Times New Roman" w:hAnsi="Arial" w:cs="Arial"/>
          <w:b/>
          <w:bCs/>
          <w:sz w:val="27"/>
          <w:szCs w:val="27"/>
        </w:rPr>
        <w:t>ЛАБОРАТОРНАЯ РАБОТА 4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Создание простейшего текстового редактора.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: Освоить использование основных диалоговых компонентов.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Выполните следующие действия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компонент </w:t>
      </w:r>
      <w:hyperlink r:id="rId52" w:anchor="r7" w:tgtFrame="_self" w:history="1">
        <w:proofErr w:type="spellStart"/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Т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MainMenu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Структура меню должна иметь вид: 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19375" cy="1628775"/>
                  <wp:effectExtent l="19050" t="0" r="9525" b="0"/>
                  <wp:docPr id="16" name="Рисунок 16" descr="D:\СИБГУТИ\6семестр\Языки программирования высокого уровня\course173_big\doc\img\Image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СИБГУТИ\6семестр\Языки программирования высокого уровня\course173_big\doc\img\Image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19375" cy="1628775"/>
                  <wp:effectExtent l="19050" t="0" r="9525" b="0"/>
                  <wp:docPr id="17" name="Рисунок 17" descr="Image1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1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4.1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Структура меню</w:t>
            </w:r>
          </w:p>
        </w:tc>
      </w:tr>
    </w:tbl>
    <w:p w:rsidR="008B1CE0" w:rsidRPr="008B1CE0" w:rsidRDefault="008B1CE0" w:rsidP="008B1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При выборе пункта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должно появляется информационное окно с данными автора. При выборе пункта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приложение завершает свою работу.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Запустите приложение. Проверьте работу приложения.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компонент всплывающее меню – </w:t>
      </w:r>
      <w:hyperlink r:id="rId55" w:anchor="r13" w:tgtFrame="_self" w:history="1">
        <w:proofErr w:type="spellStart"/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Т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PopupMenu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Всплывающее меню появляется в работающем приложении при щелчке правой кнопкой мыши по форме. Это меню должно содержать пункты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Автор, Сохранить, Выход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с назначенными им клавишными эквивалентами для быстрого выполнения пунктов меню.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чтобы форма могла использовать объект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PopupMenu1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определите значение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PopupMenu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из выпадающего списка для </w:t>
      </w: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обработчиков событий, поступающих от всплывающего меню, для пункта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определите значение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OnClick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выбрав из раскрывающегося списка название процедуры, которое использовалось для пункта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главного меню. Аналогичным образом определите значение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OnClick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пункта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события для разных объектов будут совместно использовать один и тот же обработчик события.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Запустите приложение и проверьте работу всплывающего меню.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18" name="Рисунок 18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6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Выполнение лабораторной работы шаг(1 - 7)</w:t>
        </w:r>
      </w:hyperlink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компонент </w:t>
      </w:r>
      <w:hyperlink r:id="rId57" w:anchor="r12" w:tgtFrame="_self" w:history="1">
        <w:proofErr w:type="spellStart"/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Т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Label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Присвойте свойству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Caption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значение - Имя файла.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компонент </w:t>
      </w:r>
      <w:hyperlink r:id="rId58" w:anchor="r5" w:tgtFrame="_self" w:history="1">
        <w:proofErr w:type="spellStart"/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Т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Edit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под компонентом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ТLabel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Очистите значение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Text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объекта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Edit1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В дальнейшем здесь будет имя редактируемого файла.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объект </w:t>
      </w:r>
      <w:hyperlink r:id="rId59" w:anchor="r5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Memo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(многострочный редактор), измените его размер и выровняйте визуальные компоненты, расположенные на форме, используя в главном меню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Delphi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" w:anchor="r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Edit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Align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Уберите у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Lines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объекта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Memo1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его значение. Установите вертикальную и горизонтальную полосы прокрутки, используя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ScrollBar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объекта Мемо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Теперь приложение будет выглядеть так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71875" cy="2733675"/>
                  <wp:effectExtent l="19050" t="0" r="9525" b="0"/>
                  <wp:docPr id="19" name="Рисунок 19" descr="Image1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1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4.2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Вид приложения</w:t>
            </w:r>
          </w:p>
        </w:tc>
      </w:tr>
    </w:tbl>
    <w:p w:rsidR="008B1CE0" w:rsidRPr="008B1CE0" w:rsidRDefault="008B1CE0" w:rsidP="008B1CE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компоненты </w:t>
      </w:r>
      <w:hyperlink r:id="rId62" w:anchor="r1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TOpenDialog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3" w:anchor="r1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TSaveDialog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расположенные на закладке </w:t>
      </w:r>
      <w:hyperlink r:id="rId6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Dialogs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палитры компонентов. Для объектов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OpenDialog1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SaveDialog1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определите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DefaultExt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Filter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FilterIndex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Title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, которые имеют следующий смысл</w:t>
      </w:r>
    </w:p>
    <w:tbl>
      <w:tblPr>
        <w:tblW w:w="400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55"/>
              <w:gridCol w:w="6095"/>
            </w:tblGrid>
            <w:tr w:rsidR="008B1CE0" w:rsidRPr="008B1CE0">
              <w:trPr>
                <w:tblCellSpacing w:w="7" w:type="dxa"/>
                <w:jc w:val="center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Свойство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Назначение</w:t>
                  </w:r>
                </w:p>
              </w:tc>
            </w:tr>
            <w:tr w:rsidR="008B1CE0" w:rsidRPr="008B1CE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1C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FileName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Содержит маршрут поиска и выбранный файл при успешном завершении диалога.</w:t>
                  </w:r>
                </w:p>
              </w:tc>
            </w:tr>
            <w:tr w:rsidR="008B1CE0" w:rsidRPr="008B1CE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1C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Filter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Используется для фильтрации (отбора) файлов, показываемых в диалоговом окне.</w:t>
                  </w:r>
                </w:p>
              </w:tc>
            </w:tr>
            <w:tr w:rsidR="008B1CE0" w:rsidRPr="008B1CE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1C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InitialDir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Содержит имя начального каталога.</w:t>
                  </w:r>
                </w:p>
              </w:tc>
            </w:tr>
            <w:tr w:rsidR="008B1CE0" w:rsidRPr="008B1CE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1C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DefaultExt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помощью свойства </w:t>
                  </w:r>
                  <w:proofErr w:type="spellStart"/>
                  <w:r w:rsidRPr="008B1C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DefaultExt</w:t>
                  </w:r>
                  <w:proofErr w:type="spellEnd"/>
                  <w:r w:rsidRPr="008B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формируется полное имя файла, если при ручном вводе пользователь не указал расширение. В этом случае к имени файла прибавляется разделительная точка и содержимое этого свойства.</w:t>
                  </w:r>
                </w:p>
              </w:tc>
            </w:tr>
            <w:tr w:rsidR="008B1CE0" w:rsidRPr="008B1CE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1C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Title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1CE0" w:rsidRPr="008B1CE0" w:rsidRDefault="008B1CE0" w:rsidP="008B1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Содержит заголовок диалогового окна.</w:t>
                  </w:r>
                </w:p>
              </w:tc>
            </w:tr>
          </w:tbl>
          <w:p w:rsidR="008B1CE0" w:rsidRPr="008B1CE0" w:rsidRDefault="008B1CE0" w:rsidP="008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1CE0" w:rsidRPr="008B1CE0" w:rsidRDefault="008B1CE0" w:rsidP="008B1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активизации диалогового компонента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OpenDialog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используйте его метод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Execute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 обработчике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OnClick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пункта меню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ткрыть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Если пользователь закрывает диалоговое окно, щелкнув на кнопке OK, то функция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Execute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возвращает значение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True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содержимое файла загружается в многострочный редактор.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  <w:t>Например,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lastRenderedPageBreak/>
        <w:t>procedure</w:t>
      </w:r>
      <w:proofErr w:type="gramEnd"/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TForm1.N2Click(Sender: </w:t>
      </w:r>
      <w:proofErr w:type="spellStart"/>
      <w:r w:rsidRPr="008B1CE0">
        <w:rPr>
          <w:rFonts w:ascii="Courier New" w:eastAsia="Times New Roman" w:hAnsi="Courier New" w:cs="Courier New"/>
          <w:sz w:val="20"/>
          <w:lang w:val="en-US"/>
        </w:rPr>
        <w:t>TObject</w:t>
      </w:r>
      <w:proofErr w:type="spellEnd"/>
      <w:r w:rsidRPr="008B1CE0">
        <w:rPr>
          <w:rFonts w:ascii="Courier New" w:eastAsia="Times New Roman" w:hAnsi="Courier New" w:cs="Courier New"/>
          <w:sz w:val="20"/>
          <w:lang w:val="en-US"/>
        </w:rPr>
        <w:t>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begin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color w:val="FFFFFF"/>
          <w:sz w:val="20"/>
          <w:lang w:val="en-US"/>
        </w:rPr>
        <w:t>___</w:t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If</w:t>
      </w:r>
      <w:r w:rsidRPr="008B1CE0">
        <w:rPr>
          <w:rFonts w:ascii="Courier New" w:eastAsia="Times New Roman" w:hAnsi="Courier New" w:cs="Courier New"/>
          <w:sz w:val="20"/>
          <w:lang w:val="en-US"/>
        </w:rPr>
        <w:t xml:space="preserve"> OpenDialog1.Execute </w:t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then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color w:val="FFFFFF"/>
          <w:sz w:val="20"/>
          <w:lang w:val="en-US"/>
        </w:rPr>
        <w:t>______</w:t>
      </w:r>
      <w:r w:rsidRPr="008B1CE0">
        <w:rPr>
          <w:rFonts w:ascii="Courier New" w:eastAsia="Times New Roman" w:hAnsi="Courier New" w:cs="Courier New"/>
          <w:sz w:val="20"/>
          <w:lang w:val="en-US"/>
        </w:rPr>
        <w:t>Memo1.Lines.LoadfromFile(OpenDialog1.FileName);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b/>
          <w:bCs/>
          <w:sz w:val="20"/>
          <w:lang w:val="en-US"/>
        </w:rPr>
        <w:t>end</w:t>
      </w:r>
      <w:r w:rsidRPr="008B1CE0">
        <w:rPr>
          <w:rFonts w:ascii="Courier New" w:eastAsia="Times New Roman" w:hAnsi="Courier New" w:cs="Courier New"/>
          <w:sz w:val="20"/>
          <w:lang w:val="en-US"/>
        </w:rPr>
        <w:t>;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Тогда при выборе пункта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ткрыть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будет открываться такое окно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0"/>
      </w:tblGrid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43525" cy="3981450"/>
                  <wp:effectExtent l="19050" t="0" r="9525" b="0"/>
                  <wp:docPr id="20" name="Рисунок 20" descr="Image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98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E0" w:rsidRPr="008B1C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1CE0" w:rsidRPr="008B1CE0" w:rsidRDefault="008B1CE0" w:rsidP="008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0">
              <w:rPr>
                <w:rFonts w:ascii="Arial" w:eastAsia="Times New Roman" w:hAnsi="Arial" w:cs="Arial"/>
                <w:b/>
                <w:bCs/>
                <w:i/>
                <w:iCs/>
              </w:rPr>
              <w:t>Рисунок 4.3</w:t>
            </w:r>
            <w:r w:rsidRPr="008B1CE0">
              <w:rPr>
                <w:rFonts w:ascii="Arial" w:eastAsia="Times New Roman" w:hAnsi="Arial" w:cs="Arial"/>
                <w:i/>
                <w:iCs/>
              </w:rPr>
              <w:t>  Диалоговое окно открытия файла</w:t>
            </w:r>
          </w:p>
        </w:tc>
      </w:tr>
    </w:tbl>
    <w:p w:rsidR="008B1CE0" w:rsidRPr="008B1CE0" w:rsidRDefault="008B1CE0" w:rsidP="008B1CE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проверки существования файла используйте функцию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FileExists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поскольку открываться может только уже существующий файл.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Перед загрузкой файла в компонент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Memo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очистить его. Это можно сделать, используя метод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Memo1.Clear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очистки окна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Memo1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Имя загружаемого файла сохраняется в свойстве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FileName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компонента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OpenDialog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должно отобразиться в строке редактирования под надписью «Имя файла».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обработки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OnClick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пункта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ткрыть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всплывающего меню подключите ту же процедуру, что используется для пункта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Открыть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главного меню.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Аналогичные действия проделайте и с пунктом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охранить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при этом проверку на существование файла делать не нужно, поскольку если такой файл не существует, то приложение автоматически его создаст.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Содержимое редактора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Мемо</w:t>
      </w:r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загружается в файл методом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SavetoFile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При сохранении файла в диалоговом окне должно предлагаться имя, заданное в компоненте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TEdit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курсор установился в окно редактора, необходимо после загрузки файла в окно редактора установить значение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ActiveControl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Мемо</w:t>
      </w:r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Поэтому в процедуру обработки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OnActivate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формы добавьте следующий оператор: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Courier New" w:eastAsia="Times New Roman" w:hAnsi="Courier New" w:cs="Courier New"/>
          <w:sz w:val="20"/>
        </w:rPr>
        <w:t>Form1.ActiveControl:= Memo1;</w:t>
      </w:r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Запустите приложение и проверьте его работу.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21" name="Рисунок 21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6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Выполнение лабораторной работы шаг(8 - 20)</w:t>
        </w:r>
      </w:hyperlink>
    </w:p>
    <w:p w:rsidR="008B1CE0" w:rsidRPr="008B1CE0" w:rsidRDefault="008B1CE0" w:rsidP="008B1CE0">
      <w:pPr>
        <w:numPr>
          <w:ilvl w:val="0"/>
          <w:numId w:val="1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Создайте фильтры файлов, используя встроенный редактор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Filter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диалоговых компонентов (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вариант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выбирается по последней цифре шифра студента)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исполняемые файлы (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exe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), все файлы, текстовые файлы (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doc-файлы, все файлы, pas-файлы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asm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- файлы, исполняемые файлы (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exe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bat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- файлы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все файлы, bmp-файлы, текстовые файлы (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pas-файлы, cpp-файлы, все файлы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исполняемые файлы (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exe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), все файлы, текстовые файлы (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doc-файлы, все файлы, pas-файлы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asm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- файлы, исполняемые файлы (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exe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bat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- файлы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все файлы, bmp-файлы, текстовые файлы (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B1CE0" w:rsidRPr="008B1CE0" w:rsidRDefault="008B1CE0" w:rsidP="008B1CE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pas-файлы, cpp-файлы, все файлы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Контрольные вопросы</w:t>
      </w:r>
    </w:p>
    <w:p w:rsidR="008B1CE0" w:rsidRPr="008B1CE0" w:rsidRDefault="008B1CE0" w:rsidP="008B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назначение и основные свойства и события компонентов формы приложения. </w:t>
      </w:r>
    </w:p>
    <w:p w:rsidR="008B1CE0" w:rsidRPr="008B1CE0" w:rsidRDefault="008B1CE0" w:rsidP="008B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тексты методов приложения. </w:t>
      </w:r>
    </w:p>
    <w:p w:rsidR="008B1CE0" w:rsidRPr="008B1CE0" w:rsidRDefault="008B1CE0" w:rsidP="008B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Какие компоненты используются для организации диалога при сохранении и открытии файлов? </w:t>
      </w:r>
    </w:p>
    <w:p w:rsidR="008B1CE0" w:rsidRPr="008B1CE0" w:rsidRDefault="008B1CE0" w:rsidP="008B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Какой метод активизирует диалоговые компоненты? </w:t>
      </w:r>
    </w:p>
    <w:p w:rsidR="008B1CE0" w:rsidRPr="008B1CE0" w:rsidRDefault="008B1CE0" w:rsidP="008B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Что такое контекстное меню? </w:t>
      </w:r>
    </w:p>
    <w:p w:rsidR="008B1CE0" w:rsidRPr="008B1CE0" w:rsidRDefault="008B1CE0" w:rsidP="008B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ККак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совместное использование одного обработчика различными компонентами?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4" w:name="L5"/>
      <w:bookmarkEnd w:id="4"/>
      <w:r w:rsidRPr="008B1CE0">
        <w:rPr>
          <w:rFonts w:ascii="Arial" w:eastAsia="Times New Roman" w:hAnsi="Arial" w:cs="Arial"/>
          <w:b/>
          <w:bCs/>
          <w:sz w:val="27"/>
          <w:szCs w:val="27"/>
        </w:rPr>
        <w:t>ЛАБОРАТОРНАЯ РАБОТА 5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Создание заставки текстового редактора. Создание таймера.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: Научиться использовать различные виды форм.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заставки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Откройте ранее созданный текстовый редактор. Создайте с помощью команды меню </w:t>
      </w:r>
      <w:hyperlink r:id="rId67" w:anchor="r1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File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New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Form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новую форму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Form2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Эта форма будет использоваться в качестве заставки перед запуском главного окна приложения. Для новой формы удалите значение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Caption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Свойству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BorderStyle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присвойте значение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bsNone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(результат увидите только при запуске программы). Для удаления кнопок минимизации, максимизации формы и системного меню установите у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BorderIcons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значения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подсвойств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biMinimize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biMaximize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biSystemMenu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равными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False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(результат увидите только при запуске программы).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Также для новой формы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Enabled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установите равным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False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заблокировать обработку событий и лишить возможности пользователя управлять окном с помощью клавиатуры или мыши.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Сохраните проект, определив имя второго программного модуля проекта.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Выполните команду </w:t>
      </w:r>
      <w:hyperlink r:id="rId68" w:anchor="r6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Project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Options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В предложенном окне выберите закладку страницы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Переместите Form2 из списка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AutoCreate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 список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рационального использования памяти и ресурсов.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Преобразуйте исходный файл проекта. Для этого чтобы открыть файл проекта выполните команду </w:t>
      </w:r>
      <w:hyperlink r:id="rId69" w:anchor="r6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Project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View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Sour</w:t>
        </w:r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измените операторы между </w:t>
      </w:r>
      <w:proofErr w:type="spellStart"/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begin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образом: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Courier New" w:eastAsia="Times New Roman" w:hAnsi="Courier New" w:cs="Courier New"/>
          <w:sz w:val="20"/>
        </w:rPr>
        <w:t>Form2:= TForm2.Create(</w:t>
      </w:r>
      <w:proofErr w:type="spellStart"/>
      <w:r w:rsidRPr="008B1CE0">
        <w:rPr>
          <w:rFonts w:ascii="Courier New" w:eastAsia="Times New Roman" w:hAnsi="Courier New" w:cs="Courier New"/>
          <w:sz w:val="20"/>
        </w:rPr>
        <w:t>Application</w:t>
      </w:r>
      <w:proofErr w:type="spellEnd"/>
      <w:r w:rsidRPr="008B1CE0">
        <w:rPr>
          <w:rFonts w:ascii="Courier New" w:eastAsia="Times New Roman" w:hAnsi="Courier New" w:cs="Courier New"/>
          <w:sz w:val="20"/>
        </w:rPr>
        <w:t>);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{ 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Этот оператор создает объект формы заставки и присваивает его адрес переменной Form2, которая определена в программном модуле заставки }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Courier New" w:eastAsia="Times New Roman" w:hAnsi="Courier New" w:cs="Courier New"/>
          <w:sz w:val="20"/>
        </w:rPr>
        <w:t>Form2.Show;</w:t>
      </w:r>
      <w:r w:rsidRPr="008B1CE0">
        <w:rPr>
          <w:rFonts w:ascii="Courier New" w:eastAsia="Times New Roman" w:hAnsi="Courier New" w:cs="Courier New"/>
          <w:sz w:val="20"/>
          <w:szCs w:val="20"/>
        </w:rPr>
        <w:br/>
      </w:r>
      <w:r w:rsidRPr="008B1CE0">
        <w:rPr>
          <w:rFonts w:ascii="Courier New" w:eastAsia="Times New Roman" w:hAnsi="Courier New" w:cs="Courier New"/>
          <w:sz w:val="20"/>
        </w:rPr>
        <w:t>Form2.Update;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{ Отображение объекта из памяти на экране и обновление его содержимого }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B1CE0">
        <w:rPr>
          <w:rFonts w:ascii="Courier New" w:eastAsia="Times New Roman" w:hAnsi="Courier New" w:cs="Courier New"/>
          <w:sz w:val="20"/>
        </w:rPr>
        <w:t>Application.CreateForm</w:t>
      </w:r>
      <w:proofErr w:type="spellEnd"/>
      <w:r w:rsidRPr="008B1CE0">
        <w:rPr>
          <w:rFonts w:ascii="Courier New" w:eastAsia="Times New Roman" w:hAnsi="Courier New" w:cs="Courier New"/>
          <w:sz w:val="20"/>
        </w:rPr>
        <w:t>(TForm1,Form1);</w:t>
      </w:r>
      <w:r w:rsidRPr="008B1CE0">
        <w:rPr>
          <w:rFonts w:ascii="Courier New" w:eastAsia="Times New Roman" w:hAnsi="Courier New" w:cs="Courier New"/>
          <w:sz w:val="20"/>
          <w:szCs w:val="20"/>
        </w:rPr>
        <w:br/>
      </w:r>
      <w:r w:rsidRPr="008B1CE0">
        <w:rPr>
          <w:rFonts w:ascii="Courier New" w:eastAsia="Times New Roman" w:hAnsi="Courier New" w:cs="Courier New"/>
          <w:sz w:val="20"/>
        </w:rPr>
        <w:t>Form2.Hide;</w:t>
      </w:r>
      <w:r w:rsidRPr="008B1CE0">
        <w:rPr>
          <w:rFonts w:ascii="Courier New" w:eastAsia="Times New Roman" w:hAnsi="Courier New" w:cs="Courier New"/>
          <w:sz w:val="20"/>
          <w:szCs w:val="20"/>
        </w:rPr>
        <w:br/>
      </w:r>
      <w:r w:rsidRPr="008B1CE0">
        <w:rPr>
          <w:rFonts w:ascii="Courier New" w:eastAsia="Times New Roman" w:hAnsi="Courier New" w:cs="Courier New"/>
          <w:sz w:val="20"/>
        </w:rPr>
        <w:t>Form2.Free;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{ Скрытие формы заставки и освобождение занимаемой ею памяти }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B1CE0">
        <w:rPr>
          <w:rFonts w:ascii="Courier New" w:eastAsia="Times New Roman" w:hAnsi="Courier New" w:cs="Courier New"/>
          <w:sz w:val="20"/>
        </w:rPr>
        <w:t>Application.Run</w:t>
      </w:r>
      <w:proofErr w:type="spellEnd"/>
      <w:r w:rsidRPr="008B1CE0">
        <w:rPr>
          <w:rFonts w:ascii="Courier New" w:eastAsia="Times New Roman" w:hAnsi="Courier New" w:cs="Courier New"/>
          <w:sz w:val="20"/>
        </w:rPr>
        <w:t>;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чтобы заставка оставалась на экране несколько секунд, для обработчика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OnCreate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главной формы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добавьте следующие операторы: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CE0">
        <w:rPr>
          <w:rFonts w:ascii="Courier New" w:eastAsia="Times New Roman" w:hAnsi="Courier New" w:cs="Courier New"/>
          <w:sz w:val="20"/>
        </w:rPr>
        <w:t>CurrentTime:=</w:t>
      </w:r>
      <w:proofErr w:type="spellEnd"/>
      <w:r w:rsidRPr="008B1CE0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8B1CE0">
        <w:rPr>
          <w:rFonts w:ascii="Courier New" w:eastAsia="Times New Roman" w:hAnsi="Courier New" w:cs="Courier New"/>
          <w:sz w:val="20"/>
        </w:rPr>
        <w:t>GetTickCount</w:t>
      </w:r>
      <w:proofErr w:type="spellEnd"/>
      <w:r w:rsidRPr="008B1CE0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8B1CE0">
        <w:rPr>
          <w:rFonts w:ascii="Courier New" w:eastAsia="Times New Roman" w:hAnsi="Courier New" w:cs="Courier New"/>
          <w:b/>
          <w:bCs/>
          <w:sz w:val="20"/>
        </w:rPr>
        <w:t>div</w:t>
      </w:r>
      <w:proofErr w:type="spellEnd"/>
      <w:r w:rsidRPr="008B1CE0">
        <w:rPr>
          <w:rFonts w:ascii="Courier New" w:eastAsia="Times New Roman" w:hAnsi="Courier New" w:cs="Courier New"/>
          <w:sz w:val="20"/>
        </w:rPr>
        <w:t xml:space="preserve"> 1000;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{ </w:t>
      </w:r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Процедура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CurrentTime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возвращает время работы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Windows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миллисекундах}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B1CE0">
        <w:rPr>
          <w:rFonts w:ascii="Courier New" w:eastAsia="Times New Roman" w:hAnsi="Courier New" w:cs="Courier New"/>
          <w:b/>
          <w:bCs/>
          <w:sz w:val="20"/>
        </w:rPr>
        <w:t>while</w:t>
      </w:r>
      <w:proofErr w:type="spellEnd"/>
      <w:r w:rsidRPr="008B1CE0">
        <w:rPr>
          <w:rFonts w:ascii="Courier New" w:eastAsia="Times New Roman" w:hAnsi="Courier New" w:cs="Courier New"/>
          <w:sz w:val="20"/>
        </w:rPr>
        <w:t>((</w:t>
      </w:r>
      <w:proofErr w:type="spellStart"/>
      <w:r w:rsidRPr="008B1CE0">
        <w:rPr>
          <w:rFonts w:ascii="Courier New" w:eastAsia="Times New Roman" w:hAnsi="Courier New" w:cs="Courier New"/>
          <w:sz w:val="20"/>
        </w:rPr>
        <w:t>GetTickCount</w:t>
      </w:r>
      <w:proofErr w:type="spellEnd"/>
      <w:r w:rsidRPr="008B1CE0">
        <w:rPr>
          <w:rFonts w:ascii="Courier New" w:eastAsia="Times New Roman" w:hAnsi="Courier New" w:cs="Courier New"/>
          <w:sz w:val="20"/>
        </w:rPr>
        <w:t xml:space="preserve"> </w:t>
      </w:r>
      <w:proofErr w:type="spellStart"/>
      <w:r w:rsidRPr="008B1CE0">
        <w:rPr>
          <w:rFonts w:ascii="Courier New" w:eastAsia="Times New Roman" w:hAnsi="Courier New" w:cs="Courier New"/>
          <w:b/>
          <w:bCs/>
          <w:sz w:val="20"/>
        </w:rPr>
        <w:t>div</w:t>
      </w:r>
      <w:proofErr w:type="spellEnd"/>
      <w:r w:rsidRPr="008B1CE0">
        <w:rPr>
          <w:rFonts w:ascii="Courier New" w:eastAsia="Times New Roman" w:hAnsi="Courier New" w:cs="Courier New"/>
          <w:sz w:val="20"/>
        </w:rPr>
        <w:t xml:space="preserve"> 1000) &lt; (</w:t>
      </w:r>
      <w:proofErr w:type="spellStart"/>
      <w:r w:rsidRPr="008B1CE0">
        <w:rPr>
          <w:rFonts w:ascii="Courier New" w:eastAsia="Times New Roman" w:hAnsi="Courier New" w:cs="Courier New"/>
          <w:sz w:val="20"/>
        </w:rPr>
        <w:t>CurrentTime</w:t>
      </w:r>
      <w:proofErr w:type="spellEnd"/>
      <w:r w:rsidRPr="008B1CE0">
        <w:rPr>
          <w:rFonts w:ascii="Courier New" w:eastAsia="Times New Roman" w:hAnsi="Courier New" w:cs="Courier New"/>
          <w:sz w:val="20"/>
        </w:rPr>
        <w:t xml:space="preserve"> + 4)) </w:t>
      </w:r>
      <w:proofErr w:type="spellStart"/>
      <w:r w:rsidRPr="008B1CE0">
        <w:rPr>
          <w:rFonts w:ascii="Courier New" w:eastAsia="Times New Roman" w:hAnsi="Courier New" w:cs="Courier New"/>
          <w:b/>
          <w:bCs/>
          <w:sz w:val="20"/>
        </w:rPr>
        <w:t>do</w:t>
      </w:r>
      <w:proofErr w:type="spellEnd"/>
      <w:r w:rsidRPr="008B1CE0">
        <w:rPr>
          <w:rFonts w:ascii="Courier New" w:eastAsia="Times New Roman" w:hAnsi="Courier New" w:cs="Courier New"/>
          <w:sz w:val="20"/>
        </w:rPr>
        <w:t>;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{ Организация паузы в 4 секунды}</w:t>
      </w:r>
    </w:p>
    <w:p w:rsidR="008B1CE0" w:rsidRPr="008B1CE0" w:rsidRDefault="008B1CE0" w:rsidP="008B1CE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Объявите переменную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CurrentTime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типа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longint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 разделе </w:t>
      </w:r>
      <w:proofErr w:type="spellStart"/>
      <w:r w:rsidRPr="008B1CE0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текущего модуля.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заставки компонент </w:t>
      </w:r>
      <w:hyperlink r:id="rId70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Image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из закладки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Additional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палитры компонентов. Вызовите встроенный редактор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Picture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Щелкнув по кнопке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Load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выберите файл с картинкой для загрузки картинки в окно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Editor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B1CE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8B1C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загрузить</w:t>
      </w:r>
      <w:r w:rsidRPr="008B1C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стандартные</w:t>
      </w:r>
      <w:r w:rsidRPr="008B1C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Pr="008B1C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C:\Program Files\Common Files\Borland Shared\Images\…). 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чтобы растровое изображение внутри объекта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Image1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занимало всю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клиентную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область, требуется изменить значение свойства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Strech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образа на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True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заставки справа и снизу от рисунка два компонента </w:t>
      </w:r>
      <w:hyperlink r:id="rId71" w:anchor="r12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Label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из закладки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палитры компонентов. Отобразите на них информацию об авторе приложения и название приложения, используя различный размер, цвет и начертание шрифта.</w:t>
      </w:r>
    </w:p>
    <w:p w:rsidR="008B1CE0" w:rsidRPr="008B1CE0" w:rsidRDefault="008B1CE0" w:rsidP="008B1CE0">
      <w:pPr>
        <w:numPr>
          <w:ilvl w:val="0"/>
          <w:numId w:val="1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Запустите приложение и проверьте его работу.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22" name="Рисунок 22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2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Выполнение лабораторной работы </w:t>
        </w:r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( 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создание заставки )</w:t>
        </w:r>
      </w:hyperlink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таймера</w:t>
      </w:r>
    </w:p>
    <w:p w:rsidR="008B1CE0" w:rsidRPr="008B1CE0" w:rsidRDefault="008B1CE0" w:rsidP="008B1CE0">
      <w:pPr>
        <w:numPr>
          <w:ilvl w:val="0"/>
          <w:numId w:val="1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Добавьте к проекту новую форму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Form3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Переместите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Form3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из списка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AutoCreate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 список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рационального использования памяти и ресурсов.</w:t>
      </w:r>
    </w:p>
    <w:p w:rsidR="008B1CE0" w:rsidRPr="008B1CE0" w:rsidRDefault="008B1CE0" w:rsidP="008B1CE0">
      <w:pPr>
        <w:numPr>
          <w:ilvl w:val="0"/>
          <w:numId w:val="1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Измените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границы окна у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Form3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, сделайте их невидимыми, уберите значки максимизации, минимизации, системного меню.</w:t>
      </w:r>
    </w:p>
    <w:p w:rsidR="008B1CE0" w:rsidRPr="008B1CE0" w:rsidRDefault="008B1CE0" w:rsidP="008B1CE0">
      <w:pPr>
        <w:numPr>
          <w:ilvl w:val="0"/>
          <w:numId w:val="1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Form3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Label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свойству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Caption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этого компонента присвойте значение 00:00:00. Выберите для своих часов шрифт, размер и стиль.</w:t>
      </w:r>
    </w:p>
    <w:p w:rsidR="008B1CE0" w:rsidRPr="008B1CE0" w:rsidRDefault="008B1CE0" w:rsidP="008B1C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Преобразуйте исходный файл проекта. Для этого выполните команду </w:t>
      </w:r>
      <w:hyperlink r:id="rId73" w:anchor="r6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Project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→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View</w:t>
        </w:r>
        <w:proofErr w:type="spell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Sour</w:t>
        </w:r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 добавьте перед строкой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Application.Run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операторы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1CE0">
        <w:rPr>
          <w:rFonts w:ascii="Courier New" w:eastAsia="Times New Roman" w:hAnsi="Courier New" w:cs="Courier New"/>
          <w:sz w:val="20"/>
          <w:lang w:val="en-US"/>
        </w:rPr>
        <w:t>Form3:=</w:t>
      </w:r>
      <w:proofErr w:type="gramStart"/>
      <w:r w:rsidRPr="008B1CE0">
        <w:rPr>
          <w:rFonts w:ascii="Courier New" w:eastAsia="Times New Roman" w:hAnsi="Courier New" w:cs="Courier New"/>
          <w:sz w:val="20"/>
          <w:lang w:val="en-US"/>
        </w:rPr>
        <w:t>TForm3.Create(</w:t>
      </w:r>
      <w:proofErr w:type="gramEnd"/>
      <w:r w:rsidRPr="008B1CE0">
        <w:rPr>
          <w:rFonts w:ascii="Courier New" w:eastAsia="Times New Roman" w:hAnsi="Courier New" w:cs="Courier New"/>
          <w:sz w:val="20"/>
          <w:lang w:val="en-US"/>
        </w:rPr>
        <w:t>Application);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sz w:val="20"/>
          <w:lang w:val="en-US"/>
        </w:rPr>
        <w:t>Form3.Show;</w:t>
      </w:r>
      <w:r w:rsidRPr="008B1CE0">
        <w:rPr>
          <w:rFonts w:ascii="Courier New" w:eastAsia="Times New Roman" w:hAnsi="Courier New" w:cs="Courier New"/>
          <w:sz w:val="20"/>
          <w:szCs w:val="20"/>
          <w:lang w:val="en-US"/>
        </w:rPr>
        <w:br/>
      </w:r>
      <w:r w:rsidRPr="008B1CE0">
        <w:rPr>
          <w:rFonts w:ascii="Courier New" w:eastAsia="Times New Roman" w:hAnsi="Courier New" w:cs="Courier New"/>
          <w:sz w:val="20"/>
          <w:lang w:val="en-US"/>
        </w:rPr>
        <w:t>Form3.Update;</w:t>
      </w:r>
    </w:p>
    <w:p w:rsidR="008B1CE0" w:rsidRPr="008B1CE0" w:rsidRDefault="008B1CE0" w:rsidP="008B1C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Поместите на форму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Form3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компонент </w:t>
      </w:r>
      <w:hyperlink r:id="rId74" w:tgtFrame="_self" w:history="1">
        <w:proofErr w:type="spell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Timer</w:t>
        </w:r>
        <w:proofErr w:type="spellEnd"/>
      </w:hyperlink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из закладки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обработчик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OnTimer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объекта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Тimer1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добавьте следующую строку: </w:t>
      </w:r>
    </w:p>
    <w:p w:rsidR="008B1CE0" w:rsidRPr="008B1CE0" w:rsidRDefault="008B1CE0" w:rsidP="008B1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Courier New" w:eastAsia="Times New Roman" w:hAnsi="Courier New" w:cs="Courier New"/>
          <w:sz w:val="20"/>
        </w:rPr>
        <w:t>Label1.Caption:=TimeToStr(</w:t>
      </w:r>
      <w:proofErr w:type="spellStart"/>
      <w:r w:rsidRPr="008B1CE0">
        <w:rPr>
          <w:rFonts w:ascii="Courier New" w:eastAsia="Times New Roman" w:hAnsi="Courier New" w:cs="Courier New"/>
          <w:sz w:val="20"/>
        </w:rPr>
        <w:t>Time</w:t>
      </w:r>
      <w:proofErr w:type="spellEnd"/>
      <w:r w:rsidRPr="008B1CE0">
        <w:rPr>
          <w:rFonts w:ascii="Courier New" w:eastAsia="Times New Roman" w:hAnsi="Courier New" w:cs="Courier New"/>
          <w:sz w:val="20"/>
        </w:rPr>
        <w:t>);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{ </w:t>
      </w:r>
      <w:proofErr w:type="spellStart"/>
      <w:proofErr w:type="gram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TimeToStr</w:t>
      </w:r>
      <w:proofErr w:type="spellEnd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преобразует текущее время в строку }</w:t>
      </w:r>
    </w:p>
    <w:p w:rsidR="008B1CE0" w:rsidRPr="008B1CE0" w:rsidRDefault="008B1CE0" w:rsidP="008B1CE0">
      <w:pPr>
        <w:numPr>
          <w:ilvl w:val="0"/>
          <w:numId w:val="1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события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OnCreate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формы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Form3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выберите обработчик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Timer1Timer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, который был создан для компонента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Timer1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>. Тогда текущее время будет записано в метку до появления окна.</w:t>
      </w:r>
    </w:p>
    <w:p w:rsidR="008B1CE0" w:rsidRPr="008B1CE0" w:rsidRDefault="008B1CE0" w:rsidP="008B1CE0">
      <w:pPr>
        <w:numPr>
          <w:ilvl w:val="0"/>
          <w:numId w:val="1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формы </w:t>
      </w:r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Form3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установите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FormStyle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равным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fsStayOnTop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часы были расположены всё время поверх других окон. Кроме того, установите свойство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Visible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B1CE0">
        <w:rPr>
          <w:rFonts w:ascii="Times New Roman" w:eastAsia="Times New Roman" w:hAnsi="Times New Roman" w:cs="Times New Roman"/>
          <w:i/>
          <w:iCs/>
          <w:sz w:val="24"/>
          <w:szCs w:val="24"/>
        </w:rPr>
        <w:t>True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CE0" w:rsidRPr="008B1CE0" w:rsidRDefault="008B1CE0" w:rsidP="008B1CE0">
      <w:pPr>
        <w:numPr>
          <w:ilvl w:val="0"/>
          <w:numId w:val="1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>Запустите приложение и проверьте его работу.</w:t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 w:rsidRPr="008B1C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28625"/>
            <wp:effectExtent l="19050" t="0" r="0" b="0"/>
            <wp:docPr id="23" name="Рисунок 23" descr="D:\СИБГУТИ\6семестр\Языки программирования высокого уровня\course173_big\doc\img\Image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СИБГУТИ\6семестр\Языки программирования высокого уровня\course173_big\doc\img\Image77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5" w:history="1"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Выполнение лабораторной работы </w:t>
        </w:r>
        <w:proofErr w:type="gramStart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( </w:t>
        </w:r>
        <w:proofErr w:type="gramEnd"/>
        <w:r w:rsidRPr="008B1CE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создание таймера )</w:t>
        </w:r>
      </w:hyperlink>
    </w:p>
    <w:p w:rsidR="008B1CE0" w:rsidRPr="008B1CE0" w:rsidRDefault="008B1CE0" w:rsidP="008B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Контрольные вопросы</w:t>
      </w:r>
    </w:p>
    <w:p w:rsidR="008B1CE0" w:rsidRPr="008B1CE0" w:rsidRDefault="008B1CE0" w:rsidP="008B1C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Поясните назначение и основные свойства и события компонентов формы приложения. </w:t>
      </w:r>
    </w:p>
    <w:p w:rsidR="008B1CE0" w:rsidRPr="008B1CE0" w:rsidRDefault="008B1CE0" w:rsidP="008B1C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Поясните тексты методов приложения. </w:t>
      </w:r>
    </w:p>
    <w:p w:rsidR="008B1CE0" w:rsidRPr="008B1CE0" w:rsidRDefault="008B1CE0" w:rsidP="008B1C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В каком свойстве содержится заголовок формы? </w:t>
      </w:r>
    </w:p>
    <w:p w:rsidR="008B1CE0" w:rsidRPr="008B1CE0" w:rsidRDefault="008B1CE0" w:rsidP="008B1C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Назовите возможные значения свойства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BorderStyle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. Поясните их смысл. </w:t>
      </w:r>
    </w:p>
    <w:p w:rsidR="008B1CE0" w:rsidRPr="008B1CE0" w:rsidRDefault="008B1CE0" w:rsidP="008B1C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Для чего используется свойство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BorderIcons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B1CE0" w:rsidRPr="008B1CE0" w:rsidRDefault="008B1CE0" w:rsidP="008B1C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На что влияет свойство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Formstyle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B1CE0" w:rsidRPr="008B1CE0" w:rsidRDefault="008B1CE0" w:rsidP="008B1C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Когда совершается событие </w:t>
      </w:r>
      <w:proofErr w:type="spellStart"/>
      <w:r w:rsidRPr="008B1CE0">
        <w:rPr>
          <w:rFonts w:ascii="Times New Roman" w:eastAsia="Times New Roman" w:hAnsi="Times New Roman" w:cs="Times New Roman"/>
          <w:sz w:val="24"/>
          <w:szCs w:val="24"/>
        </w:rPr>
        <w:t>OnTimer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 xml:space="preserve"> объекта </w:t>
      </w:r>
      <w:proofErr w:type="spellStart"/>
      <w:proofErr w:type="gramStart"/>
      <w:r w:rsidRPr="008B1CE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8B1CE0">
        <w:rPr>
          <w:rFonts w:ascii="Times New Roman" w:eastAsia="Times New Roman" w:hAnsi="Times New Roman" w:cs="Times New Roman"/>
          <w:sz w:val="24"/>
          <w:szCs w:val="24"/>
        </w:rPr>
        <w:t>imer</w:t>
      </w:r>
      <w:proofErr w:type="spellEnd"/>
      <w:r w:rsidRPr="008B1CE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23BBA" w:rsidRDefault="00723BBA"/>
    <w:sectPr w:rsidR="007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AC9"/>
    <w:multiLevelType w:val="multilevel"/>
    <w:tmpl w:val="812A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F01BE"/>
    <w:multiLevelType w:val="multilevel"/>
    <w:tmpl w:val="2AEE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D2D4F"/>
    <w:multiLevelType w:val="multilevel"/>
    <w:tmpl w:val="D50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45B3D"/>
    <w:multiLevelType w:val="multilevel"/>
    <w:tmpl w:val="EC28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E5971"/>
    <w:multiLevelType w:val="multilevel"/>
    <w:tmpl w:val="A7E0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10406"/>
    <w:multiLevelType w:val="multilevel"/>
    <w:tmpl w:val="1666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20FC8"/>
    <w:multiLevelType w:val="multilevel"/>
    <w:tmpl w:val="4E7A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8279B"/>
    <w:multiLevelType w:val="multilevel"/>
    <w:tmpl w:val="32FE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617E1"/>
    <w:multiLevelType w:val="multilevel"/>
    <w:tmpl w:val="76F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C7CB5"/>
    <w:multiLevelType w:val="multilevel"/>
    <w:tmpl w:val="0A2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A67DF"/>
    <w:multiLevelType w:val="multilevel"/>
    <w:tmpl w:val="3D5C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95FF1"/>
    <w:multiLevelType w:val="multilevel"/>
    <w:tmpl w:val="C7B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D385E"/>
    <w:multiLevelType w:val="multilevel"/>
    <w:tmpl w:val="5CE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D73EE"/>
    <w:multiLevelType w:val="multilevel"/>
    <w:tmpl w:val="600A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D47A3"/>
    <w:multiLevelType w:val="multilevel"/>
    <w:tmpl w:val="F352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CE0"/>
    <w:rsid w:val="00723BBA"/>
    <w:rsid w:val="008B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CE0"/>
    <w:rPr>
      <w:color w:val="0000FF"/>
      <w:u w:val="single"/>
    </w:rPr>
  </w:style>
  <w:style w:type="paragraph" w:customStyle="1" w:styleId="t1">
    <w:name w:val="t1"/>
    <w:basedOn w:val="a"/>
    <w:rsid w:val="008B1C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t3">
    <w:name w:val="t3"/>
    <w:basedOn w:val="a"/>
    <w:rsid w:val="008B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2">
    <w:name w:val="t2"/>
    <w:basedOn w:val="a"/>
    <w:rsid w:val="008B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8B1CE0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B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1.htm" TargetMode="External"/><Relationship Id="rId26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39" Type="http://schemas.openxmlformats.org/officeDocument/2006/relationships/image" Target="media/image6.gif"/><Relationship Id="rId21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6.htm" TargetMode="External"/><Relationship Id="rId34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42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47" Type="http://schemas.openxmlformats.org/officeDocument/2006/relationships/image" Target="media/image9.gif"/><Relationship Id="rId50" Type="http://schemas.openxmlformats.org/officeDocument/2006/relationships/image" Target="media/image10.gif"/><Relationship Id="rId55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63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68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76" Type="http://schemas.openxmlformats.org/officeDocument/2006/relationships/fontTable" Target="fontTable.xml"/><Relationship Id="rId7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03.htm" TargetMode="External"/><Relationship Id="rId71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29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11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24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32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37" Type="http://schemas.openxmlformats.org/officeDocument/2006/relationships/image" Target="media/image5.gif"/><Relationship Id="rId40" Type="http://schemas.openxmlformats.org/officeDocument/2006/relationships/image" Target="media/image7.gif"/><Relationship Id="rId45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40.htm" TargetMode="External"/><Relationship Id="rId53" Type="http://schemas.openxmlformats.org/officeDocument/2006/relationships/image" Target="media/image12.gif"/><Relationship Id="rId58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66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32.exe" TargetMode="External"/><Relationship Id="rId74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43.htm" TargetMode="External"/><Relationship Id="rId5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01.htm" TargetMode="External"/><Relationship Id="rId15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23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28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28.exe" TargetMode="External"/><Relationship Id="rId36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8.htm" TargetMode="External"/><Relationship Id="rId49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57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61" Type="http://schemas.openxmlformats.org/officeDocument/2006/relationships/image" Target="media/image14.gif"/><Relationship Id="rId10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2.htm" TargetMode="External"/><Relationship Id="rId19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2.htm" TargetMode="External"/><Relationship Id="rId31" Type="http://schemas.openxmlformats.org/officeDocument/2006/relationships/image" Target="media/image4.gif"/><Relationship Id="rId44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9.htm" TargetMode="External"/><Relationship Id="rId52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60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65" Type="http://schemas.openxmlformats.org/officeDocument/2006/relationships/image" Target="media/image15.gif"/><Relationship Id="rId73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m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14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26.exe" TargetMode="External"/><Relationship Id="rId22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27.exe" TargetMode="External"/><Relationship Id="rId27" Type="http://schemas.openxmlformats.org/officeDocument/2006/relationships/image" Target="media/image2.gif"/><Relationship Id="rId30" Type="http://schemas.openxmlformats.org/officeDocument/2006/relationships/image" Target="media/image3.gif"/><Relationship Id="rId35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43" Type="http://schemas.openxmlformats.org/officeDocument/2006/relationships/image" Target="media/image8.gif"/><Relationship Id="rId48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30.exe" TargetMode="External"/><Relationship Id="rId56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31.exe" TargetMode="External"/><Relationship Id="rId64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18.htm" TargetMode="External"/><Relationship Id="rId69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77" Type="http://schemas.openxmlformats.org/officeDocument/2006/relationships/theme" Target="theme/theme1.xml"/><Relationship Id="rId8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51" Type="http://schemas.openxmlformats.org/officeDocument/2006/relationships/image" Target="media/image11.gif"/><Relationship Id="rId72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33.exe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17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0.htm" TargetMode="External"/><Relationship Id="rId25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33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38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ab_raboti.htm" TargetMode="External"/><Relationship Id="rId46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41.htm" TargetMode="External"/><Relationship Id="rId59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67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3.htm" TargetMode="External"/><Relationship Id="rId20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1.htm" TargetMode="External"/><Relationship Id="rId41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29.exe" TargetMode="External"/><Relationship Id="rId54" Type="http://schemas.openxmlformats.org/officeDocument/2006/relationships/image" Target="media/image13.gif"/><Relationship Id="rId62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ec7.htm" TargetMode="External"/><Relationship Id="rId70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42.htm" TargetMode="External"/><Relationship Id="rId75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video\film34.exe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7;&#1048;&#1041;&#1043;&#1059;&#1058;&#1048;\6&#1089;&#1077;&#1084;&#1077;&#1089;&#1090;&#1088;\&#1071;&#1079;&#1099;&#1082;&#1080;%20&#1087;&#1088;&#1086;&#1075;&#1088;&#1072;&#1084;&#1084;&#1080;&#1088;&#1086;&#1074;&#1072;&#1085;&#1080;&#1103;%20&#1074;&#1099;&#1089;&#1086;&#1082;&#1086;&#1075;&#1086;%20&#1091;&#1088;&#1086;&#1074;&#1085;&#1103;\course173_big\doc\link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4340</Words>
  <Characters>24739</Characters>
  <Application>Microsoft Office Word</Application>
  <DocSecurity>0</DocSecurity>
  <Lines>206</Lines>
  <Paragraphs>58</Paragraphs>
  <ScaleCrop>false</ScaleCrop>
  <Company>Grizli777</Company>
  <LinksUpToDate>false</LinksUpToDate>
  <CharactersWithSpaces>29021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2011-07-24T08:43:00Z</dcterms:created>
  <dcterms:modified xsi:type="dcterms:W3CDTF">2011-07-24T08:46:00Z</dcterms:modified>
</cp:coreProperties>
</file>