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56" w:rsidRDefault="00821A31">
      <w:r>
        <w:rPr>
          <w:sz w:val="28"/>
          <w:szCs w:val="28"/>
        </w:rPr>
        <w:t xml:space="preserve">710. На расстоянии </w:t>
      </w:r>
      <w:smartTag w:uri="urn:schemas-microsoft-com:office:smarttags" w:element="metricconverter">
        <w:smartTagPr>
          <w:attr w:name="ProductID" w:val="70 см"/>
        </w:smartTagPr>
        <w:r>
          <w:rPr>
            <w:sz w:val="28"/>
            <w:szCs w:val="28"/>
          </w:rPr>
          <w:t>70 см</w:t>
        </w:r>
      </w:smartTag>
      <w:r>
        <w:rPr>
          <w:sz w:val="28"/>
          <w:szCs w:val="28"/>
        </w:rPr>
        <w:t xml:space="preserve"> от фотоэлемента помещена лампа силой света 240 Кд. Определить полный световой поток лампы и силу тока, которую покажет гальванометр, присоединенный к фотоэлементу, если рабочая поверхность его равна 10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а чувствительность 280 мкА/лм?</w:t>
      </w:r>
      <w:r>
        <w:rPr>
          <w:sz w:val="28"/>
          <w:szCs w:val="28"/>
        </w:rPr>
        <w:br/>
      </w:r>
    </w:p>
    <w:sectPr w:rsidR="00F46B56" w:rsidSect="00F4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A31"/>
    <w:rsid w:val="00821A31"/>
    <w:rsid w:val="00F4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IMuser</dc:creator>
  <cp:keywords/>
  <dc:description/>
  <cp:lastModifiedBy>IMuser</cp:lastModifiedBy>
  <cp:revision>3</cp:revision>
  <dcterms:created xsi:type="dcterms:W3CDTF">2011-05-31T09:46:00Z</dcterms:created>
  <dcterms:modified xsi:type="dcterms:W3CDTF">2011-05-31T09:46:00Z</dcterms:modified>
</cp:coreProperties>
</file>